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3FBD42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B8380B">
        <w:rPr>
          <w:rFonts w:eastAsia="Times New Roman" w:cs="Arial"/>
          <w:b/>
          <w:sz w:val="28"/>
          <w:szCs w:val="28"/>
        </w:rPr>
        <w:t>Hatfield Peverel Parish Council</w:t>
      </w:r>
      <w:r>
        <w:rPr>
          <w:rFonts w:eastAsia="Times New Roman" w:cs="Arial"/>
          <w:b/>
          <w:sz w:val="28"/>
          <w:szCs w:val="28"/>
        </w:rPr>
        <w:t>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E28FCA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sidR="002D7B3A" w:rsidRPr="0026546F">
              <w:rPr>
                <w:rFonts w:eastAsia="Times New Roman" w:cs="Arial"/>
                <w:bCs/>
                <w:sz w:val="18"/>
                <w:szCs w:val="18"/>
              </w:rPr>
              <w:t>Friday</w:t>
            </w:r>
            <w:proofErr w:type="spellEnd"/>
            <w:r w:rsidR="002D7B3A">
              <w:rPr>
                <w:rFonts w:eastAsia="Times New Roman" w:cs="Arial"/>
                <w:b/>
                <w:sz w:val="18"/>
                <w:szCs w:val="18"/>
              </w:rPr>
              <w:t xml:space="preserve"> </w:t>
            </w:r>
            <w:r w:rsidR="0026546F" w:rsidRPr="0026546F">
              <w:rPr>
                <w:rFonts w:eastAsia="Times New Roman" w:cs="Arial"/>
                <w:bCs/>
                <w:sz w:val="18"/>
                <w:szCs w:val="18"/>
              </w:rPr>
              <w:t>2</w:t>
            </w:r>
            <w:r w:rsidR="0026546F" w:rsidRPr="0026546F">
              <w:rPr>
                <w:rFonts w:eastAsia="Times New Roman" w:cs="Arial"/>
                <w:bCs/>
                <w:sz w:val="18"/>
                <w:szCs w:val="18"/>
                <w:vertAlign w:val="superscript"/>
              </w:rPr>
              <w:t>nd</w:t>
            </w:r>
            <w:r w:rsidR="0026546F" w:rsidRPr="0026546F">
              <w:rPr>
                <w:rFonts w:eastAsia="Times New Roman" w:cs="Arial"/>
                <w:bCs/>
                <w:sz w:val="18"/>
                <w:szCs w:val="18"/>
              </w:rPr>
              <w:t xml:space="preserve"> June 2023</w:t>
            </w:r>
            <w:r w:rsidRPr="0026546F">
              <w:rPr>
                <w:rFonts w:eastAsia="Times New Roman" w:cs="Arial"/>
                <w:bCs/>
                <w:sz w:val="18"/>
                <w:szCs w:val="18"/>
              </w:rPr>
              <w:t>___________________(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52CC00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34585">
              <w:rPr>
                <w:rFonts w:eastAsia="Times New Roman" w:cs="Arial"/>
                <w:sz w:val="18"/>
                <w:szCs w:val="18"/>
              </w:rPr>
              <w:t xml:space="preserve">Sarah Gaeta, RFO, HPPC, Village Hall, Maldon Road, Hatfield Peverel </w:t>
            </w:r>
          </w:p>
          <w:p w14:paraId="3F7C16DF" w14:textId="3B898B3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34585">
              <w:rPr>
                <w:rFonts w:eastAsia="Times New Roman" w:cs="Arial"/>
                <w:sz w:val="18"/>
                <w:szCs w:val="18"/>
              </w:rPr>
              <w:t>CM3 2HP</w:t>
            </w:r>
          </w:p>
          <w:p w14:paraId="16864A92" w14:textId="10BBD28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34585">
              <w:rPr>
                <w:rFonts w:eastAsia="Times New Roman" w:cs="Arial"/>
                <w:sz w:val="18"/>
                <w:szCs w:val="18"/>
              </w:rPr>
              <w:t xml:space="preserve">01245 382865   </w:t>
            </w:r>
            <w:hyperlink r:id="rId8" w:history="1">
              <w:r w:rsidR="00734585" w:rsidRPr="00946C6C">
                <w:rPr>
                  <w:rStyle w:val="Hyperlink"/>
                  <w:rFonts w:eastAsia="Times New Roman" w:cs="Arial"/>
                  <w:sz w:val="18"/>
                  <w:szCs w:val="18"/>
                </w:rPr>
                <w:t>parishclerk@hatfieldpeverelpc.com</w:t>
              </w:r>
            </w:hyperlink>
            <w:r w:rsidR="00734585">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A5B48D4" w:rsidR="00815FCF" w:rsidRPr="002D7B3A" w:rsidRDefault="00815FCF" w:rsidP="00743C17">
            <w:pPr>
              <w:overflowPunct w:val="0"/>
              <w:autoSpaceDE w:val="0"/>
              <w:autoSpaceDN w:val="0"/>
              <w:adjustRightInd w:val="0"/>
              <w:spacing w:after="0" w:line="240" w:lineRule="auto"/>
              <w:contextualSpacing/>
              <w:jc w:val="left"/>
              <w:textAlignment w:val="baseline"/>
              <w:rPr>
                <w:rFonts w:eastAsia="Times New Roman" w:cs="Arial"/>
                <w:bCs/>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2D7B3A">
              <w:rPr>
                <w:rFonts w:eastAsia="Times New Roman" w:cs="Arial"/>
                <w:b/>
                <w:sz w:val="18"/>
                <w:szCs w:val="18"/>
              </w:rPr>
              <w:t xml:space="preserve"> </w:t>
            </w:r>
            <w:r w:rsidR="002D7B3A">
              <w:rPr>
                <w:rFonts w:eastAsia="Times New Roman" w:cs="Arial"/>
                <w:bCs/>
                <w:sz w:val="18"/>
                <w:szCs w:val="18"/>
              </w:rPr>
              <w:t>Sarah Gaeta,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6546F"/>
    <w:rsid w:val="00270726"/>
    <w:rsid w:val="002D7B3A"/>
    <w:rsid w:val="003D2B77"/>
    <w:rsid w:val="003F371A"/>
    <w:rsid w:val="00414553"/>
    <w:rsid w:val="004E74B5"/>
    <w:rsid w:val="004F05AA"/>
    <w:rsid w:val="00500F4D"/>
    <w:rsid w:val="0050557D"/>
    <w:rsid w:val="005A520D"/>
    <w:rsid w:val="006074C4"/>
    <w:rsid w:val="006D6735"/>
    <w:rsid w:val="006F2BF0"/>
    <w:rsid w:val="00734585"/>
    <w:rsid w:val="00745FCF"/>
    <w:rsid w:val="007B431A"/>
    <w:rsid w:val="00805A33"/>
    <w:rsid w:val="00815FCF"/>
    <w:rsid w:val="00874EFA"/>
    <w:rsid w:val="00917CA8"/>
    <w:rsid w:val="00921065"/>
    <w:rsid w:val="00B53912"/>
    <w:rsid w:val="00B8380B"/>
    <w:rsid w:val="00BF3571"/>
    <w:rsid w:val="00C0004C"/>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hatfieldpeverelpc.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Gaeta</cp:lastModifiedBy>
  <cp:revision>6</cp:revision>
  <dcterms:created xsi:type="dcterms:W3CDTF">2023-03-31T10:24:00Z</dcterms:created>
  <dcterms:modified xsi:type="dcterms:W3CDTF">2023-04-24T10:16:00Z</dcterms:modified>
</cp:coreProperties>
</file>