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FB2" w14:textId="61BEB0B2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705ACDC2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1A6560">
        <w:rPr>
          <w:rFonts w:asciiTheme="minorBidi" w:hAnsiTheme="minorBidi"/>
          <w:b/>
        </w:rPr>
        <w:t>4</w:t>
      </w:r>
      <w:r w:rsidR="001A6560" w:rsidRPr="001A6560">
        <w:rPr>
          <w:rFonts w:asciiTheme="minorBidi" w:hAnsiTheme="minorBidi"/>
          <w:b/>
          <w:vertAlign w:val="superscript"/>
        </w:rPr>
        <w:t>TH</w:t>
      </w:r>
      <w:r w:rsidR="001A6560">
        <w:rPr>
          <w:rFonts w:asciiTheme="minorBidi" w:hAnsiTheme="minorBidi"/>
          <w:b/>
        </w:rPr>
        <w:t xml:space="preserve"> DECEMBER</w:t>
      </w:r>
      <w:r>
        <w:rPr>
          <w:rFonts w:asciiTheme="minorBidi" w:hAnsiTheme="minorBidi"/>
          <w:b/>
        </w:rPr>
        <w:t xml:space="preserve"> 202</w:t>
      </w:r>
      <w:r w:rsidR="005F448D">
        <w:rPr>
          <w:rFonts w:asciiTheme="minorBidi" w:hAnsiTheme="minorBidi"/>
          <w:b/>
        </w:rPr>
        <w:t>3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0EDD0C9" w14:textId="36C5C0E2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5C37CBC6" w14:textId="77777777" w:rsidR="001A6560" w:rsidRDefault="001A6560" w:rsidP="001A6560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Dervish</w:t>
      </w:r>
    </w:p>
    <w:p w14:paraId="514B01D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Elliston</w:t>
      </w:r>
    </w:p>
    <w:p w14:paraId="59806EC9" w14:textId="754E085E" w:rsidR="001A6560" w:rsidRDefault="001A6560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Greaves</w:t>
      </w:r>
    </w:p>
    <w:p w14:paraId="202D68C8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00088EEC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7B368D8E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61F76BC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3B02EEC0" w14:textId="151B6D9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49F40A0" w:rsidR="005D47BE" w:rsidRDefault="001A656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10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1EA4431D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A6560">
        <w:rPr>
          <w:rFonts w:asciiTheme="minorBidi" w:hAnsiTheme="minorBidi" w:cstheme="minorBidi"/>
          <w:b/>
          <w:bCs/>
          <w:color w:val="auto"/>
          <w:sz w:val="22"/>
          <w:szCs w:val="22"/>
        </w:rPr>
        <w:t>164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6871EFAB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</w:t>
      </w:r>
      <w:r w:rsidR="001A6560">
        <w:rPr>
          <w:rFonts w:asciiTheme="minorBidi" w:hAnsiTheme="minorBidi"/>
        </w:rPr>
        <w:t xml:space="preserve"> Wallace</w:t>
      </w:r>
      <w:r>
        <w:rPr>
          <w:rFonts w:asciiTheme="minorBidi" w:hAnsiTheme="minorBidi"/>
        </w:rPr>
        <w:t xml:space="preserve">.  </w:t>
      </w:r>
    </w:p>
    <w:p w14:paraId="0F3CFD19" w14:textId="63D2EA4D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A6560">
        <w:rPr>
          <w:rFonts w:asciiTheme="minorBidi" w:hAnsiTheme="minorBidi" w:cstheme="minorBidi"/>
          <w:b/>
          <w:bCs/>
          <w:color w:val="auto"/>
          <w:sz w:val="22"/>
          <w:szCs w:val="22"/>
        </w:rPr>
        <w:t>165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245F93A9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1A6560">
        <w:rPr>
          <w:rFonts w:asciiTheme="minorBidi" w:hAnsiTheme="minorBidi"/>
        </w:rPr>
        <w:t>6</w:t>
      </w:r>
      <w:r w:rsidR="001A6560" w:rsidRPr="001A6560">
        <w:rPr>
          <w:rFonts w:asciiTheme="minorBidi" w:hAnsiTheme="minorBidi"/>
          <w:vertAlign w:val="superscript"/>
        </w:rPr>
        <w:t>th</w:t>
      </w:r>
      <w:r w:rsidR="001A6560">
        <w:rPr>
          <w:rFonts w:asciiTheme="minorBidi" w:hAnsiTheme="minorBidi"/>
        </w:rPr>
        <w:t xml:space="preserve"> November</w:t>
      </w:r>
      <w:r w:rsidR="006209C8">
        <w:rPr>
          <w:rFonts w:asciiTheme="minorBidi" w:hAnsiTheme="minorBidi"/>
        </w:rPr>
        <w:t xml:space="preserve"> 2023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291AC5FD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A6560">
        <w:rPr>
          <w:rFonts w:asciiTheme="minorBidi" w:hAnsiTheme="minorBidi" w:cstheme="minorBidi"/>
          <w:b/>
          <w:bCs/>
          <w:color w:val="auto"/>
          <w:sz w:val="22"/>
          <w:szCs w:val="22"/>
        </w:rPr>
        <w:t>166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01E75165" w:rsidR="00FB6977" w:rsidRDefault="001A6560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None</w:t>
      </w:r>
      <w:r w:rsidR="002E3C1F">
        <w:rPr>
          <w:rFonts w:asciiTheme="minorBidi" w:hAnsiTheme="minorBidi"/>
        </w:rPr>
        <w:t>.</w:t>
      </w:r>
    </w:p>
    <w:p w14:paraId="3D5B93C4" w14:textId="6B697C1F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A6560">
        <w:rPr>
          <w:rFonts w:asciiTheme="minorBidi" w:hAnsiTheme="minorBidi" w:cstheme="minorBidi"/>
          <w:b/>
          <w:bCs/>
          <w:color w:val="auto"/>
          <w:sz w:val="22"/>
          <w:szCs w:val="22"/>
        </w:rPr>
        <w:t>167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161BC6A2" w:rsidR="00DE7B2A" w:rsidRDefault="00883869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Louis</w:t>
      </w:r>
      <w:r w:rsidR="00047389">
        <w:rPr>
          <w:rFonts w:asciiTheme="minorBidi" w:hAnsiTheme="minorBidi"/>
        </w:rPr>
        <w:t xml:space="preserve"> </w:t>
      </w:r>
      <w:r w:rsidR="001A6560">
        <w:rPr>
          <w:rFonts w:asciiTheme="minorBidi" w:hAnsiTheme="minorBidi"/>
        </w:rPr>
        <w:t>was not present.</w:t>
      </w:r>
    </w:p>
    <w:p w14:paraId="6C70A447" w14:textId="26B35ED4" w:rsidR="005D47BE" w:rsidRPr="005D47BE" w:rsidRDefault="00E2236B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A6560">
        <w:rPr>
          <w:rFonts w:asciiTheme="minorBidi" w:hAnsiTheme="minorBidi" w:cstheme="minorBidi"/>
          <w:b/>
          <w:bCs/>
          <w:color w:val="auto"/>
          <w:sz w:val="22"/>
          <w:szCs w:val="22"/>
        </w:rPr>
        <w:t>168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53BEFDE9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Dervish</w:t>
      </w:r>
      <w:r w:rsidR="001A6560">
        <w:rPr>
          <w:rFonts w:asciiTheme="minorBidi" w:hAnsiTheme="minorBidi"/>
        </w:rPr>
        <w:t xml:space="preserve"> gave an update on the following:</w:t>
      </w:r>
    </w:p>
    <w:p w14:paraId="1AF295D2" w14:textId="4FCA99A5" w:rsidR="001A6560" w:rsidRDefault="001A6560" w:rsidP="001A6560">
      <w:pPr>
        <w:pStyle w:val="ListParagraph"/>
        <w:numPr>
          <w:ilvl w:val="0"/>
          <w:numId w:val="2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Cabinet meeting – funding agreed for non-gas homes – the home upgrade grant. Further information will be available soon.</w:t>
      </w:r>
    </w:p>
    <w:p w14:paraId="6DE93876" w14:textId="44FC3DF3" w:rsidR="001A6560" w:rsidRDefault="001A6560" w:rsidP="001A6560">
      <w:pPr>
        <w:pStyle w:val="ListParagraph"/>
        <w:numPr>
          <w:ilvl w:val="0"/>
          <w:numId w:val="2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Budget being discussed. A 3% increase in council tax is proposed, but to be agreed.</w:t>
      </w:r>
    </w:p>
    <w:p w14:paraId="31047681" w14:textId="0C1EECF6" w:rsidR="001A6560" w:rsidRPr="001A6560" w:rsidRDefault="001A6560" w:rsidP="001A6560">
      <w:pPr>
        <w:pStyle w:val="ListParagraph"/>
        <w:numPr>
          <w:ilvl w:val="0"/>
          <w:numId w:val="2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There are monies left in the Councillor Community Grant fund.</w:t>
      </w:r>
    </w:p>
    <w:p w14:paraId="051A4A07" w14:textId="153B9688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A6560">
        <w:rPr>
          <w:rFonts w:asciiTheme="minorBidi" w:hAnsiTheme="minorBidi" w:cstheme="minorBidi"/>
          <w:b/>
          <w:bCs/>
          <w:color w:val="auto"/>
          <w:sz w:val="22"/>
          <w:szCs w:val="22"/>
        </w:rPr>
        <w:t>169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22FF897" w14:textId="28F95062" w:rsidR="00F13A65" w:rsidRDefault="001A6560" w:rsidP="002E3C1F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Two members of the public raised the following:</w:t>
      </w:r>
    </w:p>
    <w:p w14:paraId="761377EB" w14:textId="13974A13" w:rsidR="001A6560" w:rsidRDefault="001A6560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Concerns over trees on verges in Crabb’s Hill.</w:t>
      </w:r>
    </w:p>
    <w:p w14:paraId="0B8667CA" w14:textId="4664BDF7" w:rsidR="001A6560" w:rsidRDefault="001A6560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Fallen leaves on Church Road pavements.</w:t>
      </w:r>
    </w:p>
    <w:p w14:paraId="0ACC1F6C" w14:textId="15973CE7" w:rsidR="001A6560" w:rsidRPr="001A6560" w:rsidRDefault="001A6560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Thanks were offered to all those who sent good wishes to the editors of The Review.</w:t>
      </w:r>
    </w:p>
    <w:p w14:paraId="1007C312" w14:textId="16665627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A6560">
        <w:rPr>
          <w:rFonts w:asciiTheme="minorBidi" w:hAnsiTheme="minorBidi" w:cstheme="minorBidi"/>
          <w:b/>
          <w:bCs/>
          <w:color w:val="auto"/>
          <w:sz w:val="22"/>
          <w:szCs w:val="22"/>
        </w:rPr>
        <w:t>170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3E7124DA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EF35D6">
        <w:rPr>
          <w:rFonts w:asciiTheme="minorBidi" w:hAnsiTheme="minorBidi"/>
          <w:bCs/>
        </w:rPr>
        <w:t xml:space="preserve"> with</w:t>
      </w:r>
      <w:r w:rsidR="002E3C1F">
        <w:rPr>
          <w:rFonts w:asciiTheme="minorBidi" w:hAnsiTheme="minorBidi"/>
          <w:bCs/>
        </w:rPr>
        <w:t>out</w:t>
      </w:r>
      <w:r w:rsidR="00EF35D6">
        <w:rPr>
          <w:rFonts w:asciiTheme="minorBidi" w:hAnsiTheme="minorBidi"/>
          <w:bCs/>
        </w:rPr>
        <w:t xml:space="preserve"> </w:t>
      </w:r>
      <w:r w:rsidR="00B4786B">
        <w:rPr>
          <w:rFonts w:asciiTheme="minorBidi" w:hAnsiTheme="minorBidi"/>
          <w:bCs/>
        </w:rPr>
        <w:t>comment</w:t>
      </w:r>
      <w:r w:rsidR="006F5223">
        <w:rPr>
          <w:rFonts w:asciiTheme="minorBidi" w:hAnsiTheme="minorBidi"/>
          <w:bCs/>
        </w:rPr>
        <w:t>.</w:t>
      </w:r>
      <w:r w:rsidR="00EF35D6">
        <w:rPr>
          <w:rFonts w:asciiTheme="minorBidi" w:hAnsiTheme="minorBidi"/>
          <w:bCs/>
        </w:rPr>
        <w:t xml:space="preserve"> </w:t>
      </w:r>
    </w:p>
    <w:p w14:paraId="16CF5A05" w14:textId="5DBCEAFC" w:rsidR="00CA28A2" w:rsidRDefault="00145D1D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41E15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>71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546B1C1C" w14:textId="789421D0" w:rsidR="00C05DD9" w:rsidRDefault="00841E15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</w:t>
      </w:r>
      <w:r w:rsidR="0040721F">
        <w:rPr>
          <w:rFonts w:asciiTheme="minorBidi" w:hAnsiTheme="minorBidi"/>
          <w:iCs/>
        </w:rPr>
        <w:t>first draft of the 2024/25 budget was discussed.</w:t>
      </w:r>
    </w:p>
    <w:p w14:paraId="45997289" w14:textId="55821B5E" w:rsidR="000A44B3" w:rsidRDefault="0040721F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</w:t>
      </w:r>
      <w:r w:rsidR="00BC5EA3">
        <w:rPr>
          <w:rFonts w:asciiTheme="minorBidi" w:hAnsiTheme="minorBidi"/>
          <w:b/>
          <w:bCs/>
          <w:iCs/>
        </w:rPr>
        <w:t>t was resolved</w:t>
      </w:r>
      <w:r w:rsidR="00BC5EA3">
        <w:rPr>
          <w:rFonts w:asciiTheme="minorBidi" w:hAnsiTheme="minorBidi"/>
          <w:iCs/>
        </w:rPr>
        <w:t xml:space="preserve"> to </w:t>
      </w:r>
      <w:r>
        <w:rPr>
          <w:rFonts w:asciiTheme="minorBidi" w:hAnsiTheme="minorBidi"/>
          <w:iCs/>
        </w:rPr>
        <w:t xml:space="preserve">adopt the </w:t>
      </w:r>
      <w:r w:rsidR="008931C4">
        <w:rPr>
          <w:rFonts w:asciiTheme="minorBidi" w:hAnsiTheme="minorBidi"/>
          <w:iCs/>
        </w:rPr>
        <w:t>amended Sponsorship Policy to encompass advertising</w:t>
      </w:r>
      <w:r w:rsidR="002E21FC">
        <w:rPr>
          <w:rFonts w:asciiTheme="minorBidi" w:hAnsiTheme="minorBidi"/>
          <w:iCs/>
        </w:rPr>
        <w:t>.</w:t>
      </w:r>
      <w:r>
        <w:rPr>
          <w:rFonts w:asciiTheme="minorBidi" w:hAnsiTheme="minorBidi"/>
          <w:b/>
          <w:bCs/>
          <w:iCs/>
        </w:rPr>
        <w:t xml:space="preserve"> </w:t>
      </w:r>
    </w:p>
    <w:p w14:paraId="3DEAF567" w14:textId="72745ED2" w:rsidR="00BC5EA3" w:rsidRDefault="008931C4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2024 full Parish Council </w:t>
      </w:r>
      <w:r w:rsidR="005E75B5">
        <w:rPr>
          <w:rFonts w:asciiTheme="minorBidi" w:hAnsiTheme="minorBidi"/>
          <w:iCs/>
        </w:rPr>
        <w:t>meeting dates</w:t>
      </w:r>
      <w:r w:rsidR="00C66D72">
        <w:rPr>
          <w:rFonts w:asciiTheme="minorBidi" w:hAnsiTheme="minorBidi"/>
          <w:iCs/>
        </w:rPr>
        <w:t>.</w:t>
      </w:r>
    </w:p>
    <w:p w14:paraId="2733B83D" w14:textId="6D6C4631" w:rsidR="00C66D72" w:rsidRDefault="00C66D72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 w:rsidR="005E75B5">
        <w:rPr>
          <w:rFonts w:asciiTheme="minorBidi" w:hAnsiTheme="minorBidi"/>
          <w:b/>
          <w:bCs/>
          <w:iCs/>
        </w:rPr>
        <w:t xml:space="preserve"> </w:t>
      </w:r>
      <w:r w:rsidR="005E75B5">
        <w:rPr>
          <w:rFonts w:asciiTheme="minorBidi" w:hAnsiTheme="minorBidi"/>
          <w:iCs/>
        </w:rPr>
        <w:t>to permit Braintree District Council to operate a tree recycling service in the village hall car park on 13</w:t>
      </w:r>
      <w:r w:rsidR="005E75B5" w:rsidRPr="005E75B5">
        <w:rPr>
          <w:rFonts w:asciiTheme="minorBidi" w:hAnsiTheme="minorBidi"/>
          <w:iCs/>
          <w:vertAlign w:val="superscript"/>
        </w:rPr>
        <w:t>th</w:t>
      </w:r>
      <w:r w:rsidR="005E75B5">
        <w:rPr>
          <w:rFonts w:asciiTheme="minorBidi" w:hAnsiTheme="minorBidi"/>
          <w:iCs/>
        </w:rPr>
        <w:t xml:space="preserve"> January 2024 between 8 and 8.30am</w:t>
      </w:r>
      <w:r>
        <w:rPr>
          <w:rFonts w:asciiTheme="minorBidi" w:hAnsiTheme="minorBidi"/>
          <w:iCs/>
        </w:rPr>
        <w:t>.</w:t>
      </w:r>
    </w:p>
    <w:p w14:paraId="473B1BCA" w14:textId="08DC3C83" w:rsidR="00C34059" w:rsidRPr="002747C3" w:rsidRDefault="009E4478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D3F22">
        <w:rPr>
          <w:rFonts w:asciiTheme="minorBidi" w:hAnsiTheme="minorBidi" w:cstheme="minorBidi"/>
          <w:b/>
          <w:bCs/>
          <w:color w:val="auto"/>
          <w:sz w:val="22"/>
          <w:szCs w:val="22"/>
        </w:rPr>
        <w:t>172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63EA4A0" w14:textId="42D4220F" w:rsidR="005737C2" w:rsidRPr="002E21FC" w:rsidRDefault="00A47D11" w:rsidP="002E21FC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traffic matters was received</w:t>
      </w:r>
      <w:r w:rsidR="005737C2" w:rsidRPr="002E21FC">
        <w:rPr>
          <w:rFonts w:asciiTheme="minorBidi" w:hAnsiTheme="minorBidi"/>
          <w:iCs/>
        </w:rPr>
        <w:t>.</w:t>
      </w:r>
    </w:p>
    <w:p w14:paraId="79FB11E5" w14:textId="6F09A1A6" w:rsidR="00164FB7" w:rsidRDefault="009E4478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D3F22">
        <w:rPr>
          <w:rFonts w:asciiTheme="minorBidi" w:hAnsiTheme="minorBidi" w:cstheme="minorBidi"/>
          <w:b/>
          <w:bCs/>
          <w:color w:val="auto"/>
          <w:sz w:val="22"/>
          <w:szCs w:val="22"/>
        </w:rPr>
        <w:t>173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06F6366" w14:textId="10F610ED" w:rsidR="00164FB7" w:rsidRPr="002E21FC" w:rsidRDefault="009C3184" w:rsidP="002E21FC">
      <w:pPr>
        <w:spacing w:after="0"/>
        <w:rPr>
          <w:rFonts w:asciiTheme="minorBidi" w:hAnsiTheme="minorBidi"/>
          <w:iCs/>
        </w:rPr>
      </w:pPr>
      <w:r w:rsidRPr="002E21FC">
        <w:rPr>
          <w:rFonts w:asciiTheme="minorBidi" w:hAnsiTheme="minorBidi"/>
          <w:iCs/>
        </w:rPr>
        <w:t xml:space="preserve">An update was </w:t>
      </w:r>
      <w:r w:rsidR="00F638D5">
        <w:rPr>
          <w:rFonts w:asciiTheme="minorBidi" w:hAnsiTheme="minorBidi"/>
          <w:iCs/>
        </w:rPr>
        <w:t>received from</w:t>
      </w:r>
      <w:r w:rsidRPr="002E21FC">
        <w:rPr>
          <w:rFonts w:asciiTheme="minorBidi" w:hAnsiTheme="minorBidi"/>
          <w:iCs/>
        </w:rPr>
        <w:t xml:space="preserve"> the Heritage Warden</w:t>
      </w:r>
      <w:r w:rsidR="007D47F6" w:rsidRPr="002E21FC">
        <w:rPr>
          <w:rFonts w:asciiTheme="minorBidi" w:hAnsiTheme="minorBidi"/>
          <w:iCs/>
        </w:rPr>
        <w:t>.</w:t>
      </w:r>
    </w:p>
    <w:p w14:paraId="336EF712" w14:textId="58D294D1" w:rsidR="003F1874" w:rsidRDefault="000B38D5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D3F22">
        <w:rPr>
          <w:rFonts w:asciiTheme="minorBidi" w:hAnsiTheme="minorBidi" w:cstheme="minorBidi"/>
          <w:b/>
          <w:bCs/>
          <w:color w:val="auto"/>
          <w:sz w:val="22"/>
          <w:szCs w:val="22"/>
        </w:rPr>
        <w:t>174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4EB884C8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25556606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D3F22">
        <w:rPr>
          <w:rFonts w:asciiTheme="minorBidi" w:hAnsiTheme="minorBidi" w:cstheme="minorBidi"/>
          <w:b/>
          <w:bCs/>
          <w:color w:val="auto"/>
          <w:sz w:val="22"/>
          <w:szCs w:val="22"/>
        </w:rPr>
        <w:t>175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7CB2EC53" w14:textId="3CDA5F2A" w:rsidR="00A347DB" w:rsidRPr="000D3F22" w:rsidRDefault="00653EC8" w:rsidP="000D3F22">
      <w:pPr>
        <w:spacing w:after="0"/>
        <w:rPr>
          <w:rFonts w:asciiTheme="minorBidi" w:hAnsiTheme="minorBidi"/>
          <w:iCs/>
        </w:rPr>
      </w:pPr>
      <w:r w:rsidRPr="000D3F22">
        <w:rPr>
          <w:rFonts w:asciiTheme="minorBidi" w:hAnsiTheme="minorBidi"/>
          <w:b/>
          <w:bCs/>
          <w:iCs/>
        </w:rPr>
        <w:t xml:space="preserve">It was resolved </w:t>
      </w:r>
      <w:r w:rsidRPr="000D3F22">
        <w:rPr>
          <w:rFonts w:asciiTheme="minorBidi" w:hAnsiTheme="minorBidi"/>
          <w:iCs/>
        </w:rPr>
        <w:t>to accept the quote of £</w:t>
      </w:r>
      <w:r w:rsidR="000D3F22">
        <w:rPr>
          <w:rFonts w:asciiTheme="minorBidi" w:hAnsiTheme="minorBidi"/>
          <w:iCs/>
        </w:rPr>
        <w:t>540.00</w:t>
      </w:r>
      <w:r w:rsidRPr="000D3F22">
        <w:rPr>
          <w:rFonts w:asciiTheme="minorBidi" w:hAnsiTheme="minorBidi"/>
          <w:iCs/>
        </w:rPr>
        <w:t xml:space="preserve"> from Wallace Arboriculture and Groundcare to </w:t>
      </w:r>
      <w:r w:rsidR="000D3F22">
        <w:rPr>
          <w:rFonts w:asciiTheme="minorBidi" w:hAnsiTheme="minorBidi"/>
          <w:iCs/>
        </w:rPr>
        <w:t>carry out tree works to the oak and ash</w:t>
      </w:r>
      <w:r w:rsidR="00C061C5">
        <w:rPr>
          <w:rFonts w:asciiTheme="minorBidi" w:hAnsiTheme="minorBidi"/>
          <w:iCs/>
        </w:rPr>
        <w:t xml:space="preserve"> trees at the Strutt Memorial Recreation Ground, close to the entrance/exit to the school grounds</w:t>
      </w:r>
      <w:r w:rsidR="00DE64E7" w:rsidRPr="000D3F22">
        <w:rPr>
          <w:rFonts w:asciiTheme="minorBidi" w:hAnsiTheme="minorBidi"/>
          <w:i/>
        </w:rPr>
        <w:t>.</w:t>
      </w:r>
    </w:p>
    <w:p w14:paraId="75BD29ED" w14:textId="5C9AAC96" w:rsidR="00A347DB" w:rsidRDefault="00A347DB" w:rsidP="00883869">
      <w:pPr>
        <w:spacing w:after="0"/>
        <w:rPr>
          <w:rFonts w:asciiTheme="minorBidi" w:hAnsiTheme="minorBidi"/>
          <w:b/>
          <w:bCs/>
        </w:rPr>
      </w:pPr>
    </w:p>
    <w:p w14:paraId="1B4510C4" w14:textId="7B8ED4EF" w:rsidR="00D946D5" w:rsidRPr="00883869" w:rsidRDefault="009F799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74555" w:rsidRPr="00883869">
        <w:rPr>
          <w:rFonts w:asciiTheme="minorBidi" w:hAnsiTheme="minorBidi"/>
          <w:b/>
          <w:bCs/>
        </w:rPr>
        <w:t>/</w:t>
      </w:r>
      <w:r w:rsidR="00C061C5">
        <w:rPr>
          <w:rFonts w:asciiTheme="minorBidi" w:hAnsiTheme="minorBidi"/>
          <w:b/>
          <w:bCs/>
        </w:rPr>
        <w:t>176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37C03DD6" w14:textId="2C47FA72" w:rsidR="009F44E0" w:rsidRPr="009F7997" w:rsidRDefault="00F45421" w:rsidP="009F7997">
      <w:pPr>
        <w:spacing w:after="0"/>
        <w:rPr>
          <w:rFonts w:asciiTheme="minorBidi" w:hAnsiTheme="minorBidi"/>
          <w:iCs/>
        </w:rPr>
      </w:pPr>
      <w:bookmarkStart w:id="0" w:name="_Hlk152066839"/>
      <w:r w:rsidRPr="009F7997">
        <w:rPr>
          <w:rFonts w:asciiTheme="minorBidi" w:hAnsiTheme="minorBidi"/>
          <w:iCs/>
        </w:rPr>
        <w:t xml:space="preserve">An update on </w:t>
      </w:r>
      <w:r w:rsidR="009F7997">
        <w:rPr>
          <w:rFonts w:asciiTheme="minorBidi" w:hAnsiTheme="minorBidi"/>
          <w:iCs/>
        </w:rPr>
        <w:t>Stone Path Meadow</w:t>
      </w:r>
      <w:r w:rsidRPr="009F7997">
        <w:rPr>
          <w:rFonts w:asciiTheme="minorBidi" w:hAnsiTheme="minorBidi"/>
          <w:iCs/>
        </w:rPr>
        <w:t xml:space="preserve"> was received</w:t>
      </w:r>
      <w:r w:rsidR="009F44E0" w:rsidRPr="009F7997">
        <w:rPr>
          <w:rFonts w:asciiTheme="minorBidi" w:hAnsiTheme="minorBidi"/>
          <w:iCs/>
        </w:rPr>
        <w:t>.</w:t>
      </w:r>
    </w:p>
    <w:bookmarkEnd w:id="0"/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3F0D1D6B" w14:textId="66A475E8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 w:rsidR="00C061C5">
        <w:rPr>
          <w:rFonts w:asciiTheme="minorBidi" w:hAnsiTheme="minorBidi"/>
          <w:b/>
          <w:bCs/>
        </w:rPr>
        <w:t>177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3EE52AD6" w:rsidR="009F7997" w:rsidRDefault="00327DAC" w:rsidP="00C061C5">
      <w:pPr>
        <w:pStyle w:val="ListParagraph"/>
        <w:numPr>
          <w:ilvl w:val="0"/>
          <w:numId w:val="2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>
        <w:rPr>
          <w:rFonts w:asciiTheme="minorBidi" w:hAnsiTheme="minorBidi"/>
          <w:iCs/>
        </w:rPr>
        <w:t>to enter into a five-year Funding Agreement with the Lawn Tennis Association (LTA) for the Smart Access Premium gate system in the sum of £5,500.00</w:t>
      </w:r>
      <w:r w:rsidR="00660A79" w:rsidRPr="00C061C5">
        <w:rPr>
          <w:rFonts w:asciiTheme="minorBidi" w:hAnsiTheme="minorBidi"/>
          <w:iCs/>
        </w:rPr>
        <w:t>.</w:t>
      </w:r>
    </w:p>
    <w:p w14:paraId="09DF85FD" w14:textId="6A093EE0" w:rsidR="00327DAC" w:rsidRDefault="00F87C9C" w:rsidP="00C061C5">
      <w:pPr>
        <w:pStyle w:val="ListParagraph"/>
        <w:numPr>
          <w:ilvl w:val="0"/>
          <w:numId w:val="2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>
        <w:rPr>
          <w:rFonts w:asciiTheme="minorBidi" w:hAnsiTheme="minorBidi"/>
          <w:iCs/>
        </w:rPr>
        <w:t xml:space="preserve">to </w:t>
      </w:r>
      <w:r w:rsidR="00C1281F">
        <w:rPr>
          <w:rFonts w:asciiTheme="minorBidi" w:hAnsiTheme="minorBidi"/>
          <w:iCs/>
        </w:rPr>
        <w:t>nominate the following times for the operation of the tennis courts, subject to review based on feedback received once the courts are in use:</w:t>
      </w:r>
    </w:p>
    <w:p w14:paraId="66EA0CC7" w14:textId="77777777" w:rsidR="001A7961" w:rsidRPr="00A55D6C" w:rsidRDefault="001A7961" w:rsidP="001A7961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i/>
          <w:sz w:val="22"/>
          <w:szCs w:val="22"/>
        </w:rPr>
      </w:pPr>
      <w:r w:rsidRPr="00A55D6C">
        <w:rPr>
          <w:rFonts w:ascii="Arial" w:hAnsi="Arial" w:cs="Arial"/>
          <w:b/>
          <w:i/>
          <w:color w:val="000000"/>
          <w:sz w:val="22"/>
          <w:szCs w:val="22"/>
        </w:rPr>
        <w:t>Winter</w:t>
      </w:r>
    </w:p>
    <w:p w14:paraId="3BF9201C" w14:textId="73B6C88F" w:rsidR="001A7961" w:rsidRPr="00A55D6C" w:rsidRDefault="001A7961" w:rsidP="001A7961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sz w:val="22"/>
          <w:szCs w:val="22"/>
        </w:rPr>
      </w:pP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Monday </w:t>
      </w:r>
      <w:r w:rsidR="00A55D6C">
        <w:rPr>
          <w:rFonts w:ascii="Arial" w:hAnsi="Arial" w:cs="Arial"/>
          <w:i/>
          <w:color w:val="000000"/>
          <w:sz w:val="22"/>
          <w:szCs w:val="22"/>
        </w:rPr>
        <w:t>–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Saturday</w:t>
      </w:r>
      <w:r w:rsidR="00A55D6C">
        <w:rPr>
          <w:rFonts w:ascii="Arial" w:hAnsi="Arial" w:cs="Arial"/>
          <w:i/>
          <w:color w:val="000000"/>
          <w:sz w:val="22"/>
          <w:szCs w:val="22"/>
        </w:rPr>
        <w:t>: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first booking 9am</w:t>
      </w:r>
      <w:r w:rsidR="00A55D6C">
        <w:rPr>
          <w:rFonts w:ascii="Arial" w:hAnsi="Arial" w:cs="Arial"/>
          <w:i/>
          <w:color w:val="000000"/>
          <w:sz w:val="22"/>
          <w:szCs w:val="22"/>
        </w:rPr>
        <w:t>;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last booking 8pm</w:t>
      </w:r>
      <w:r w:rsidR="00A55D6C">
        <w:rPr>
          <w:rFonts w:ascii="Arial" w:hAnsi="Arial" w:cs="Arial"/>
          <w:i/>
          <w:color w:val="000000"/>
          <w:sz w:val="22"/>
          <w:szCs w:val="22"/>
        </w:rPr>
        <w:t>;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closing at 9pm</w:t>
      </w:r>
    </w:p>
    <w:p w14:paraId="5F51A8A3" w14:textId="15973C47" w:rsidR="001A7961" w:rsidRPr="00A55D6C" w:rsidRDefault="001A7961" w:rsidP="001A7961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color w:val="000000"/>
          <w:sz w:val="22"/>
          <w:szCs w:val="22"/>
        </w:rPr>
      </w:pPr>
      <w:r w:rsidRPr="00A55D6C">
        <w:rPr>
          <w:rFonts w:ascii="Arial" w:hAnsi="Arial" w:cs="Arial"/>
          <w:i/>
          <w:color w:val="000000"/>
          <w:sz w:val="22"/>
          <w:szCs w:val="22"/>
        </w:rPr>
        <w:t>Sunday</w:t>
      </w:r>
      <w:r w:rsidR="00A55D6C">
        <w:rPr>
          <w:rFonts w:ascii="Arial" w:hAnsi="Arial" w:cs="Arial"/>
          <w:i/>
          <w:color w:val="000000"/>
          <w:sz w:val="22"/>
          <w:szCs w:val="22"/>
        </w:rPr>
        <w:t>: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first booking 10am last booking 6pm closing at 7pm</w:t>
      </w:r>
    </w:p>
    <w:p w14:paraId="2EF44F39" w14:textId="77777777" w:rsidR="00A55D6C" w:rsidRPr="00A55D6C" w:rsidRDefault="00A55D6C" w:rsidP="00A55D6C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sz w:val="22"/>
          <w:szCs w:val="22"/>
        </w:rPr>
      </w:pPr>
      <w:r w:rsidRPr="00A55D6C">
        <w:rPr>
          <w:rFonts w:ascii="Arial" w:hAnsi="Arial" w:cs="Arial"/>
          <w:b/>
          <w:bCs/>
          <w:i/>
          <w:color w:val="000000"/>
          <w:sz w:val="22"/>
          <w:szCs w:val="22"/>
        </w:rPr>
        <w:t>S</w:t>
      </w:r>
      <w:r w:rsidRPr="00A55D6C">
        <w:rPr>
          <w:rFonts w:ascii="Arial" w:hAnsi="Arial" w:cs="Arial"/>
          <w:b/>
          <w:i/>
          <w:color w:val="000000"/>
          <w:sz w:val="22"/>
          <w:szCs w:val="22"/>
        </w:rPr>
        <w:t>ummer</w:t>
      </w:r>
    </w:p>
    <w:p w14:paraId="6D900C3B" w14:textId="6B93102A" w:rsidR="00A55D6C" w:rsidRPr="00A55D6C" w:rsidRDefault="00A55D6C" w:rsidP="00A55D6C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sz w:val="22"/>
          <w:szCs w:val="22"/>
        </w:rPr>
      </w:pP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Monday </w:t>
      </w:r>
      <w:r w:rsidR="002E4642">
        <w:rPr>
          <w:rFonts w:ascii="Arial" w:hAnsi="Arial" w:cs="Arial"/>
          <w:i/>
          <w:color w:val="000000"/>
          <w:sz w:val="22"/>
          <w:szCs w:val="22"/>
        </w:rPr>
        <w:t>–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Saturday</w:t>
      </w:r>
      <w:r w:rsidR="002E4642">
        <w:rPr>
          <w:rFonts w:ascii="Arial" w:hAnsi="Arial" w:cs="Arial"/>
          <w:i/>
          <w:color w:val="000000"/>
          <w:sz w:val="22"/>
          <w:szCs w:val="22"/>
        </w:rPr>
        <w:t>: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first booking 9am</w:t>
      </w:r>
      <w:r w:rsidR="002E4642">
        <w:rPr>
          <w:rFonts w:ascii="Arial" w:hAnsi="Arial" w:cs="Arial"/>
          <w:i/>
          <w:color w:val="000000"/>
          <w:sz w:val="22"/>
          <w:szCs w:val="22"/>
        </w:rPr>
        <w:t>;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last booking 9pm</w:t>
      </w:r>
      <w:r w:rsidR="002E4642">
        <w:rPr>
          <w:rFonts w:ascii="Arial" w:hAnsi="Arial" w:cs="Arial"/>
          <w:i/>
          <w:color w:val="000000"/>
          <w:sz w:val="22"/>
          <w:szCs w:val="22"/>
        </w:rPr>
        <w:t>;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closing at 10pm</w:t>
      </w:r>
    </w:p>
    <w:p w14:paraId="4A321B0F" w14:textId="59B33662" w:rsidR="00A55D6C" w:rsidRPr="00A55D6C" w:rsidRDefault="00A55D6C" w:rsidP="00A55D6C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color w:val="000000"/>
          <w:sz w:val="22"/>
          <w:szCs w:val="22"/>
        </w:rPr>
      </w:pPr>
      <w:r w:rsidRPr="00A55D6C">
        <w:rPr>
          <w:rFonts w:ascii="Arial" w:hAnsi="Arial" w:cs="Arial"/>
          <w:i/>
          <w:color w:val="000000"/>
          <w:sz w:val="22"/>
          <w:szCs w:val="22"/>
        </w:rPr>
        <w:t>Sunday</w:t>
      </w:r>
      <w:r w:rsidR="002E4642">
        <w:rPr>
          <w:rFonts w:ascii="Arial" w:hAnsi="Arial" w:cs="Arial"/>
          <w:i/>
          <w:color w:val="000000"/>
          <w:sz w:val="22"/>
          <w:szCs w:val="22"/>
        </w:rPr>
        <w:t>: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first booking 10am</w:t>
      </w:r>
      <w:r w:rsidR="002E4642">
        <w:rPr>
          <w:rFonts w:ascii="Arial" w:hAnsi="Arial" w:cs="Arial"/>
          <w:i/>
          <w:color w:val="000000"/>
          <w:sz w:val="22"/>
          <w:szCs w:val="22"/>
        </w:rPr>
        <w:t>;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last booking 9pm</w:t>
      </w:r>
      <w:r w:rsidR="002E4642">
        <w:rPr>
          <w:rFonts w:ascii="Arial" w:hAnsi="Arial" w:cs="Arial"/>
          <w:i/>
          <w:color w:val="000000"/>
          <w:sz w:val="22"/>
          <w:szCs w:val="22"/>
        </w:rPr>
        <w:t>;</w:t>
      </w:r>
      <w:r w:rsidRPr="00A55D6C">
        <w:rPr>
          <w:rFonts w:ascii="Arial" w:hAnsi="Arial" w:cs="Arial"/>
          <w:i/>
          <w:color w:val="000000"/>
          <w:sz w:val="22"/>
          <w:szCs w:val="22"/>
        </w:rPr>
        <w:t xml:space="preserve"> closing at 10pm</w:t>
      </w:r>
    </w:p>
    <w:p w14:paraId="417022A2" w14:textId="34051585" w:rsidR="00F87C9C" w:rsidRDefault="00115C3A" w:rsidP="00C061C5">
      <w:pPr>
        <w:pStyle w:val="ListParagraph"/>
        <w:numPr>
          <w:ilvl w:val="0"/>
          <w:numId w:val="2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</w:t>
      </w:r>
      <w:r w:rsidR="0040267A">
        <w:rPr>
          <w:rFonts w:asciiTheme="minorBidi" w:hAnsiTheme="minorBidi"/>
          <w:iCs/>
        </w:rPr>
        <w:t>D Driver and Son</w:t>
      </w:r>
      <w:r>
        <w:rPr>
          <w:rFonts w:asciiTheme="minorBidi" w:hAnsiTheme="minorBidi"/>
          <w:iCs/>
        </w:rPr>
        <w:t xml:space="preserve"> to carry out improvement works to Footpath 7 at a cost of £4,169.00</w:t>
      </w:r>
    </w:p>
    <w:p w14:paraId="5FB2B72D" w14:textId="158949F5" w:rsidR="00BC0A98" w:rsidRDefault="00BC0A98" w:rsidP="00C061C5">
      <w:pPr>
        <w:pStyle w:val="ListParagraph"/>
        <w:numPr>
          <w:ilvl w:val="0"/>
          <w:numId w:val="2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</w:t>
      </w:r>
      <w:r w:rsidR="009F32DB">
        <w:rPr>
          <w:rFonts w:asciiTheme="minorBidi" w:hAnsiTheme="minorBidi"/>
          <w:iCs/>
        </w:rPr>
        <w:t>Ashe Green Civil Engineers</w:t>
      </w:r>
      <w:r>
        <w:rPr>
          <w:rFonts w:asciiTheme="minorBidi" w:hAnsiTheme="minorBidi"/>
          <w:iCs/>
        </w:rPr>
        <w:t xml:space="preserve"> to carry out improvement works to Footpath 18 at a cost of £15,602.00</w:t>
      </w:r>
    </w:p>
    <w:p w14:paraId="231B7DF1" w14:textId="00548BC3" w:rsidR="00BC0A98" w:rsidRPr="00C061C5" w:rsidRDefault="00BC0A98" w:rsidP="00C061C5">
      <w:pPr>
        <w:pStyle w:val="ListParagraph"/>
        <w:numPr>
          <w:ilvl w:val="0"/>
          <w:numId w:val="2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B13299">
        <w:rPr>
          <w:rFonts w:asciiTheme="minorBidi" w:hAnsiTheme="minorBidi"/>
          <w:iCs/>
        </w:rPr>
        <w:t xml:space="preserve">approve </w:t>
      </w:r>
      <w:r w:rsidR="009F32DB">
        <w:rPr>
          <w:rFonts w:asciiTheme="minorBidi" w:hAnsiTheme="minorBidi"/>
          <w:iCs/>
        </w:rPr>
        <w:t>Ashe Green Civil Engineers</w:t>
      </w:r>
      <w:r w:rsidR="00B724C1">
        <w:rPr>
          <w:rFonts w:asciiTheme="minorBidi" w:hAnsiTheme="minorBidi"/>
          <w:iCs/>
        </w:rPr>
        <w:t xml:space="preserve"> to carry out</w:t>
      </w:r>
      <w:r w:rsidR="00B13299">
        <w:rPr>
          <w:rFonts w:asciiTheme="minorBidi" w:hAnsiTheme="minorBidi"/>
          <w:iCs/>
        </w:rPr>
        <w:t xml:space="preserve"> additional works to the path next to Footpath 18 and Laburnum Way at a cost of £3,071</w:t>
      </w:r>
      <w:r w:rsidR="00B724C1">
        <w:rPr>
          <w:rFonts w:asciiTheme="minorBidi" w:hAnsiTheme="minorBidi"/>
          <w:iCs/>
        </w:rPr>
        <w:t xml:space="preserve">.00, subject to Essex County Council’s agreement to adopt </w:t>
      </w:r>
      <w:r w:rsidR="007F4BFE">
        <w:rPr>
          <w:rFonts w:asciiTheme="minorBidi" w:hAnsiTheme="minorBidi"/>
          <w:iCs/>
        </w:rPr>
        <w:t xml:space="preserve">the footpath </w:t>
      </w:r>
      <w:r w:rsidR="00B724C1">
        <w:rPr>
          <w:rFonts w:asciiTheme="minorBidi" w:hAnsiTheme="minorBidi"/>
          <w:iCs/>
        </w:rPr>
        <w:t xml:space="preserve">going forward and </w:t>
      </w:r>
      <w:r w:rsidR="007F4BFE">
        <w:rPr>
          <w:rFonts w:asciiTheme="minorBidi" w:hAnsiTheme="minorBidi"/>
          <w:iCs/>
        </w:rPr>
        <w:t xml:space="preserve">the necessary </w:t>
      </w:r>
      <w:r w:rsidR="00B724C1">
        <w:rPr>
          <w:rFonts w:asciiTheme="minorBidi" w:hAnsiTheme="minorBidi"/>
          <w:iCs/>
        </w:rPr>
        <w:t>permission</w:t>
      </w:r>
      <w:r w:rsidR="007F4BFE">
        <w:rPr>
          <w:rFonts w:asciiTheme="minorBidi" w:hAnsiTheme="minorBidi"/>
          <w:iCs/>
        </w:rPr>
        <w:t>s being</w:t>
      </w:r>
      <w:r w:rsidR="00B724C1">
        <w:rPr>
          <w:rFonts w:asciiTheme="minorBidi" w:hAnsiTheme="minorBidi"/>
          <w:iCs/>
        </w:rPr>
        <w:t xml:space="preserve"> granted.</w:t>
      </w:r>
    </w:p>
    <w:p w14:paraId="6558E372" w14:textId="7BC0CC2A" w:rsidR="00883869" w:rsidRDefault="00D75F92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F4BFE">
        <w:rPr>
          <w:rFonts w:asciiTheme="minorBidi" w:hAnsiTheme="minorBidi" w:cstheme="minorBidi"/>
          <w:b/>
          <w:bCs/>
          <w:color w:val="auto"/>
          <w:sz w:val="22"/>
          <w:szCs w:val="22"/>
        </w:rPr>
        <w:t>178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5363C9B9" w14:textId="2D6EF11B" w:rsidR="00690CDF" w:rsidRDefault="007F4BFE" w:rsidP="007F4BFE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It was resolved </w:t>
      </w:r>
      <w:r>
        <w:rPr>
          <w:rFonts w:ascii="Arial" w:hAnsi="Arial" w:cs="Arial"/>
        </w:rPr>
        <w:t>to</w:t>
      </w:r>
      <w:r w:rsidR="00D046F2">
        <w:rPr>
          <w:rFonts w:ascii="Arial" w:hAnsi="Arial" w:cs="Arial"/>
        </w:rPr>
        <w:t xml:space="preserve"> appoint Janice Fitzpatrick as Communications Officer, starting on Monday 8</w:t>
      </w:r>
      <w:r w:rsidR="00D046F2" w:rsidRPr="00D046F2">
        <w:rPr>
          <w:rFonts w:ascii="Arial" w:hAnsi="Arial" w:cs="Arial"/>
          <w:vertAlign w:val="superscript"/>
        </w:rPr>
        <w:t>th</w:t>
      </w:r>
      <w:r w:rsidR="00D046F2">
        <w:rPr>
          <w:rFonts w:ascii="Arial" w:hAnsi="Arial" w:cs="Arial"/>
        </w:rPr>
        <w:t xml:space="preserve"> January 2024</w:t>
      </w:r>
      <w:r w:rsidR="00690CDF" w:rsidRPr="007F4BFE">
        <w:rPr>
          <w:rFonts w:ascii="Arial" w:hAnsi="Arial" w:cs="Arial"/>
        </w:rPr>
        <w:t>.</w:t>
      </w:r>
    </w:p>
    <w:p w14:paraId="50E56ECD" w14:textId="1280170A" w:rsidR="00D046F2" w:rsidRPr="007F4BFE" w:rsidRDefault="00D046F2" w:rsidP="007F4BFE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It was resolved</w:t>
      </w:r>
      <w:r>
        <w:rPr>
          <w:rFonts w:ascii="Arial" w:hAnsi="Arial" w:cs="Arial"/>
        </w:rPr>
        <w:t xml:space="preserve"> to purchase a laptop for the Communications Officer at a cost of £630.00</w:t>
      </w:r>
    </w:p>
    <w:p w14:paraId="63CE6AF3" w14:textId="19FED8E4" w:rsidR="00883869" w:rsidRDefault="00D75F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1E18">
        <w:rPr>
          <w:rFonts w:asciiTheme="minorBidi" w:hAnsiTheme="minorBidi" w:cstheme="minorBidi"/>
          <w:b/>
          <w:bCs/>
          <w:color w:val="auto"/>
          <w:sz w:val="22"/>
          <w:szCs w:val="22"/>
        </w:rPr>
        <w:t>179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7C7D3066" w14:textId="3E5C097B" w:rsidR="00660A79" w:rsidRDefault="00981E18" w:rsidP="00981E18">
      <w:pPr>
        <w:pStyle w:val="ListParagraph"/>
        <w:numPr>
          <w:ilvl w:val="0"/>
          <w:numId w:val="2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</w:t>
      </w:r>
      <w:r w:rsidR="00260D3B">
        <w:rPr>
          <w:rFonts w:asciiTheme="minorBidi" w:hAnsiTheme="minorBidi"/>
        </w:rPr>
        <w:t>approve the Bowling/Croquet Club expansion plans in principle</w:t>
      </w:r>
      <w:r w:rsidR="002E21FC" w:rsidRPr="00981E18">
        <w:rPr>
          <w:rFonts w:asciiTheme="minorBidi" w:hAnsiTheme="minorBidi"/>
        </w:rPr>
        <w:t>.</w:t>
      </w:r>
    </w:p>
    <w:p w14:paraId="3816765F" w14:textId="6207A04F" w:rsidR="00260D3B" w:rsidRPr="00981E18" w:rsidRDefault="00260D3B" w:rsidP="00981E18">
      <w:pPr>
        <w:pStyle w:val="ListParagraph"/>
        <w:numPr>
          <w:ilvl w:val="0"/>
          <w:numId w:val="2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</w:t>
      </w:r>
      <w:r w:rsidR="005320B7">
        <w:rPr>
          <w:rFonts w:asciiTheme="minorBidi" w:hAnsiTheme="minorBidi"/>
        </w:rPr>
        <w:t xml:space="preserve">approve the extension of the licence </w:t>
      </w:r>
      <w:r w:rsidR="00686160">
        <w:rPr>
          <w:rFonts w:asciiTheme="minorBidi" w:hAnsiTheme="minorBidi"/>
        </w:rPr>
        <w:t>arrangements</w:t>
      </w:r>
      <w:r w:rsidR="005320B7">
        <w:rPr>
          <w:rFonts w:asciiTheme="minorBidi" w:hAnsiTheme="minorBidi"/>
        </w:rPr>
        <w:t xml:space="preserve">, under which </w:t>
      </w:r>
      <w:r w:rsidR="00686160">
        <w:rPr>
          <w:rFonts w:asciiTheme="minorBidi" w:hAnsiTheme="minorBidi"/>
        </w:rPr>
        <w:t>the Bowling Club let land to the Maldon Croquet Club, to 15 years, subject to legal expenses being covered by the Bowling/Croquet Club.</w:t>
      </w:r>
    </w:p>
    <w:p w14:paraId="48472F7E" w14:textId="74509B33" w:rsidR="00214D28" w:rsidRDefault="00214D2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EB3D8A">
        <w:rPr>
          <w:rFonts w:asciiTheme="minorBidi" w:hAnsiTheme="minorBidi" w:cstheme="minorBidi"/>
          <w:b/>
          <w:bCs/>
          <w:color w:val="auto"/>
          <w:sz w:val="22"/>
          <w:szCs w:val="22"/>
        </w:rPr>
        <w:t>180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52357789" w14:textId="42C59998" w:rsidR="002E21FC" w:rsidRPr="002E21FC" w:rsidRDefault="00EB3D8A" w:rsidP="002E21F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It was resolved </w:t>
      </w:r>
      <w:r>
        <w:rPr>
          <w:rFonts w:ascii="Arial" w:hAnsi="Arial" w:cs="Arial"/>
        </w:rPr>
        <w:t xml:space="preserve">to agree the Terms of Reference for the </w:t>
      </w:r>
      <w:r w:rsidR="000F257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outh Services Working Party, with the addition of DBS checks being a requirement for volunteers working </w:t>
      </w:r>
      <w:r w:rsidR="000F2575">
        <w:rPr>
          <w:rFonts w:ascii="Arial" w:hAnsi="Arial" w:cs="Arial"/>
        </w:rPr>
        <w:t>closely with young people</w:t>
      </w:r>
      <w:r w:rsidR="002E21FC" w:rsidRPr="002E21FC">
        <w:rPr>
          <w:rFonts w:ascii="Arial" w:hAnsi="Arial" w:cs="Arial"/>
        </w:rPr>
        <w:t>.</w:t>
      </w:r>
    </w:p>
    <w:p w14:paraId="25AB6DCA" w14:textId="52CA121D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F2575">
        <w:rPr>
          <w:rFonts w:asciiTheme="minorBidi" w:hAnsiTheme="minorBidi" w:cstheme="minorBidi"/>
          <w:b/>
          <w:bCs/>
          <w:color w:val="auto"/>
          <w:sz w:val="22"/>
          <w:szCs w:val="22"/>
        </w:rPr>
        <w:t>181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5CCC16E0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0F2575">
        <w:rPr>
          <w:rFonts w:asciiTheme="minorBidi" w:hAnsiTheme="minorBidi"/>
          <w:iCs/>
        </w:rPr>
        <w:t>November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164FB7"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31386642" w:rsidR="00F0738D" w:rsidRDefault="00724F6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01741CFC" w14:textId="4362293E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D4F1E">
              <w:rPr>
                <w:rFonts w:asciiTheme="minorBidi" w:hAnsiTheme="minorBidi"/>
              </w:rPr>
              <w:t>49.14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6837D19A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866B7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3D65ACB2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42724" w:rsidRPr="00B42724">
              <w:rPr>
                <w:rFonts w:asciiTheme="minorBidi" w:hAnsiTheme="minorBidi"/>
              </w:rPr>
              <w:t>5,361.29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75D2FB21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82A5E">
              <w:rPr>
                <w:rFonts w:asciiTheme="minorBidi" w:hAnsiTheme="minorBidi"/>
              </w:rPr>
              <w:t>2,687.00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765F294C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D3C12">
              <w:rPr>
                <w:rFonts w:asciiTheme="minorBidi" w:hAnsiTheme="minorBidi"/>
              </w:rPr>
              <w:t>44.00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1CD5D330" w:rsidR="0023415C" w:rsidRDefault="00643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C4A593" w14:textId="2E0C009A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72F9">
              <w:rPr>
                <w:rFonts w:asciiTheme="minorBidi" w:hAnsiTheme="minorBidi"/>
              </w:rPr>
              <w:t>20,</w:t>
            </w:r>
            <w:r w:rsidR="00B42724">
              <w:rPr>
                <w:rFonts w:asciiTheme="minorBidi" w:hAnsiTheme="minorBidi"/>
              </w:rPr>
              <w:t>293.33</w:t>
            </w:r>
          </w:p>
        </w:tc>
      </w:tr>
      <w:tr w:rsidR="00F80C6C" w14:paraId="518FEFDC" w14:textId="77777777" w:rsidTr="00075F32">
        <w:trPr>
          <w:trHeight w:val="80"/>
        </w:trPr>
        <w:tc>
          <w:tcPr>
            <w:tcW w:w="5400" w:type="dxa"/>
          </w:tcPr>
          <w:p w14:paraId="7EF7142A" w14:textId="0E6771DA" w:rsidR="00F80C6C" w:rsidRDefault="00BB56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Andy Magic Man</w:t>
            </w:r>
          </w:p>
        </w:tc>
        <w:tc>
          <w:tcPr>
            <w:tcW w:w="4508" w:type="dxa"/>
          </w:tcPr>
          <w:p w14:paraId="67CD7F0C" w14:textId="27DB276E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B5681">
              <w:rPr>
                <w:rFonts w:asciiTheme="minorBidi" w:hAnsiTheme="minorBidi"/>
              </w:rPr>
              <w:t>250.00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7A4F481F" w:rsidR="007A4130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Mark Weale (expenses)</w:t>
            </w:r>
          </w:p>
        </w:tc>
        <w:tc>
          <w:tcPr>
            <w:tcW w:w="4508" w:type="dxa"/>
          </w:tcPr>
          <w:p w14:paraId="2496B2F8" w14:textId="55A6B518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866B7">
              <w:rPr>
                <w:rFonts w:asciiTheme="minorBidi" w:hAnsiTheme="minorBidi"/>
              </w:rPr>
              <w:t>92.99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1EA606C8" w:rsidR="00AA145C" w:rsidRDefault="00082A5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7BF0CAA8" w14:textId="2401F85A" w:rsidR="00AA145C" w:rsidRDefault="006C7C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82A5E">
              <w:rPr>
                <w:rFonts w:asciiTheme="minorBidi" w:hAnsiTheme="minorBidi"/>
              </w:rPr>
              <w:t>671.10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6975D3C3" w:rsidR="007D22A9" w:rsidRDefault="005866B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5AB339C8" w14:textId="38E04EFF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866B7">
              <w:rPr>
                <w:rFonts w:asciiTheme="minorBidi" w:hAnsiTheme="minorBidi"/>
              </w:rPr>
              <w:t>17.86</w:t>
            </w:r>
          </w:p>
        </w:tc>
      </w:tr>
      <w:tr w:rsidR="00476E1E" w14:paraId="2C681F5E" w14:textId="77777777" w:rsidTr="00075F32">
        <w:trPr>
          <w:trHeight w:val="80"/>
        </w:trPr>
        <w:tc>
          <w:tcPr>
            <w:tcW w:w="5400" w:type="dxa"/>
          </w:tcPr>
          <w:p w14:paraId="65B5B9EB" w14:textId="1A29FC6A" w:rsidR="00476E1E" w:rsidRDefault="001C6D1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07AA5413" w14:textId="3A87E5C8" w:rsidR="00476E1E" w:rsidRDefault="00F327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8619D">
              <w:rPr>
                <w:rFonts w:asciiTheme="minorBidi" w:hAnsiTheme="minorBidi"/>
              </w:rPr>
              <w:t>111.69</w:t>
            </w:r>
          </w:p>
        </w:tc>
      </w:tr>
      <w:tr w:rsidR="00206B9A" w14:paraId="09106814" w14:textId="77777777" w:rsidTr="00075F32">
        <w:trPr>
          <w:trHeight w:val="80"/>
        </w:trPr>
        <w:tc>
          <w:tcPr>
            <w:tcW w:w="5400" w:type="dxa"/>
          </w:tcPr>
          <w:p w14:paraId="050B6185" w14:textId="6EC6D378" w:rsidR="00206B9A" w:rsidRDefault="00BE72F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 &amp; C’s Party Pets</w:t>
            </w:r>
          </w:p>
        </w:tc>
        <w:tc>
          <w:tcPr>
            <w:tcW w:w="4508" w:type="dxa"/>
          </w:tcPr>
          <w:p w14:paraId="20A8DC19" w14:textId="76AE98FC" w:rsidR="00206B9A" w:rsidRDefault="000C7B9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72F9">
              <w:rPr>
                <w:rFonts w:asciiTheme="minorBidi" w:hAnsiTheme="minorBidi"/>
              </w:rPr>
              <w:t>639.00</w:t>
            </w:r>
          </w:p>
        </w:tc>
      </w:tr>
      <w:tr w:rsidR="006510A2" w14:paraId="4C605481" w14:textId="77777777" w:rsidTr="00075F32">
        <w:trPr>
          <w:trHeight w:val="80"/>
        </w:trPr>
        <w:tc>
          <w:tcPr>
            <w:tcW w:w="5400" w:type="dxa"/>
          </w:tcPr>
          <w:p w14:paraId="1CF2E546" w14:textId="2D6D41D0" w:rsidR="006510A2" w:rsidRDefault="00BE72F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Mill Architecture</w:t>
            </w:r>
          </w:p>
        </w:tc>
        <w:tc>
          <w:tcPr>
            <w:tcW w:w="4508" w:type="dxa"/>
          </w:tcPr>
          <w:p w14:paraId="2D526102" w14:textId="4DB6DE7D" w:rsidR="006510A2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72F9">
              <w:rPr>
                <w:rFonts w:asciiTheme="minorBidi" w:hAnsiTheme="minorBidi"/>
              </w:rPr>
              <w:t>375.00</w:t>
            </w:r>
          </w:p>
        </w:tc>
      </w:tr>
      <w:tr w:rsidR="00F21097" w14:paraId="0AD3EF52" w14:textId="77777777" w:rsidTr="00075F32">
        <w:trPr>
          <w:trHeight w:val="80"/>
        </w:trPr>
        <w:tc>
          <w:tcPr>
            <w:tcW w:w="5400" w:type="dxa"/>
          </w:tcPr>
          <w:p w14:paraId="3F452D3E" w14:textId="2890CF13" w:rsidR="00F21097" w:rsidRDefault="00F8619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Marel Elliston (expenses)</w:t>
            </w:r>
          </w:p>
        </w:tc>
        <w:tc>
          <w:tcPr>
            <w:tcW w:w="4508" w:type="dxa"/>
          </w:tcPr>
          <w:p w14:paraId="5BE56802" w14:textId="65F01EEC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8619D">
              <w:rPr>
                <w:rFonts w:asciiTheme="minorBidi" w:hAnsiTheme="minorBidi"/>
              </w:rPr>
              <w:t>130.80</w:t>
            </w:r>
          </w:p>
        </w:tc>
      </w:tr>
      <w:tr w:rsidR="00F21097" w14:paraId="373AA621" w14:textId="77777777" w:rsidTr="00075F32">
        <w:trPr>
          <w:trHeight w:val="80"/>
        </w:trPr>
        <w:tc>
          <w:tcPr>
            <w:tcW w:w="5400" w:type="dxa"/>
          </w:tcPr>
          <w:p w14:paraId="5A86A992" w14:textId="795A2A7F" w:rsidR="00F21097" w:rsidRDefault="00520E2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Ernest Doe &amp; Sons</w:t>
            </w:r>
          </w:p>
        </w:tc>
        <w:tc>
          <w:tcPr>
            <w:tcW w:w="4508" w:type="dxa"/>
          </w:tcPr>
          <w:p w14:paraId="7B24360E" w14:textId="1970E6E1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72F9">
              <w:rPr>
                <w:rFonts w:asciiTheme="minorBidi" w:hAnsiTheme="minorBidi"/>
              </w:rPr>
              <w:t>34.99</w:t>
            </w:r>
          </w:p>
        </w:tc>
      </w:tr>
      <w:tr w:rsidR="009E5C81" w14:paraId="0F02D709" w14:textId="77777777" w:rsidTr="00075F32">
        <w:trPr>
          <w:trHeight w:val="80"/>
        </w:trPr>
        <w:tc>
          <w:tcPr>
            <w:tcW w:w="5400" w:type="dxa"/>
          </w:tcPr>
          <w:p w14:paraId="43F77CB8" w14:textId="187FEF52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Margaret Freeman (expenses)</w:t>
            </w:r>
          </w:p>
        </w:tc>
        <w:tc>
          <w:tcPr>
            <w:tcW w:w="4508" w:type="dxa"/>
          </w:tcPr>
          <w:p w14:paraId="08786D39" w14:textId="40E4F417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82A5E">
              <w:rPr>
                <w:rFonts w:asciiTheme="minorBidi" w:hAnsiTheme="minorBidi"/>
              </w:rPr>
              <w:t>119.99</w:t>
            </w:r>
          </w:p>
        </w:tc>
      </w:tr>
      <w:tr w:rsidR="00690F39" w14:paraId="72519224" w14:textId="77777777" w:rsidTr="00075F32">
        <w:trPr>
          <w:trHeight w:val="80"/>
        </w:trPr>
        <w:tc>
          <w:tcPr>
            <w:tcW w:w="5400" w:type="dxa"/>
          </w:tcPr>
          <w:p w14:paraId="779F3FF9" w14:textId="10ECEDED" w:rsidR="00690F39" w:rsidRDefault="000D4F1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Diane Wallace (expenses)</w:t>
            </w:r>
          </w:p>
        </w:tc>
        <w:tc>
          <w:tcPr>
            <w:tcW w:w="4508" w:type="dxa"/>
          </w:tcPr>
          <w:p w14:paraId="33663024" w14:textId="1CB2940D" w:rsidR="00690F39" w:rsidRDefault="00690F3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866B7">
              <w:rPr>
                <w:rFonts w:asciiTheme="minorBidi" w:hAnsiTheme="minorBidi"/>
              </w:rPr>
              <w:t>120.00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01842496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0F2575">
        <w:rPr>
          <w:rFonts w:asciiTheme="minorBidi" w:hAnsiTheme="minorBidi"/>
          <w:i/>
          <w:iCs/>
        </w:rPr>
        <w:t>Elliston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07ADC5F9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50CDD">
        <w:rPr>
          <w:rFonts w:asciiTheme="minorBidi" w:hAnsiTheme="minorBidi" w:cstheme="minorBidi"/>
          <w:b/>
          <w:bCs/>
          <w:color w:val="auto"/>
          <w:sz w:val="22"/>
          <w:szCs w:val="22"/>
        </w:rPr>
        <w:t>182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4D0FE552" w14:textId="152AE57E" w:rsidR="008065C2" w:rsidRDefault="00A07500" w:rsidP="008065C2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Christmas in the Park event is on 10</w:t>
      </w:r>
      <w:r w:rsidRPr="00A07500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December – all welcome</w:t>
      </w:r>
      <w:r w:rsidR="008065C2">
        <w:rPr>
          <w:rFonts w:asciiTheme="minorBidi" w:hAnsiTheme="minorBidi"/>
        </w:rPr>
        <w:t>.</w:t>
      </w:r>
    </w:p>
    <w:p w14:paraId="01AA20E2" w14:textId="77777777" w:rsidR="0085532F" w:rsidRDefault="0085532F" w:rsidP="004F7526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684028" w14:textId="77777777" w:rsidR="00164FB7" w:rsidRP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F0BE6F" w14:textId="096CCA74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747C7E">
        <w:rPr>
          <w:rFonts w:asciiTheme="minorBidi" w:hAnsiTheme="minorBidi" w:cstheme="minorBidi"/>
          <w:b/>
          <w:bCs/>
          <w:color w:val="auto"/>
          <w:sz w:val="22"/>
          <w:szCs w:val="22"/>
        </w:rPr>
        <w:t>9.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>25pm</w:t>
      </w:r>
    </w:p>
    <w:p w14:paraId="1BD1AA46" w14:textId="69ABCE48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2D0D3C" w:rsidRPr="002D0D3C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January 2024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6670" w14:textId="77777777" w:rsidR="00575206" w:rsidRDefault="00575206" w:rsidP="00F64C46">
      <w:pPr>
        <w:spacing w:after="0" w:line="240" w:lineRule="auto"/>
      </w:pPr>
      <w:r>
        <w:separator/>
      </w:r>
    </w:p>
  </w:endnote>
  <w:endnote w:type="continuationSeparator" w:id="0">
    <w:p w14:paraId="78076237" w14:textId="77777777" w:rsidR="00575206" w:rsidRDefault="00575206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65AADBA2" w:rsidR="00026098" w:rsidRPr="00F23A66" w:rsidRDefault="001A6560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12</w:t>
    </w:r>
    <w:r w:rsidR="00026098" w:rsidRPr="00F23A66">
      <w:rPr>
        <w:caps/>
      </w:rPr>
      <w:t>/</w:t>
    </w:r>
    <w:r w:rsidR="009049FC">
      <w:rPr>
        <w:caps/>
      </w:rPr>
      <w:t>2</w:t>
    </w:r>
    <w:r w:rsidR="007F2D7D">
      <w:rPr>
        <w:caps/>
      </w:rPr>
      <w:t>3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2A06" w14:textId="77777777" w:rsidR="00575206" w:rsidRDefault="00575206" w:rsidP="00F64C46">
      <w:pPr>
        <w:spacing w:after="0" w:line="240" w:lineRule="auto"/>
      </w:pPr>
      <w:r>
        <w:separator/>
      </w:r>
    </w:p>
  </w:footnote>
  <w:footnote w:type="continuationSeparator" w:id="0">
    <w:p w14:paraId="1F04FBB6" w14:textId="77777777" w:rsidR="00575206" w:rsidRDefault="00575206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651B7"/>
    <w:multiLevelType w:val="hybridMultilevel"/>
    <w:tmpl w:val="42D088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20"/>
  </w:num>
  <w:num w:numId="2" w16cid:durableId="1373577334">
    <w:abstractNumId w:val="3"/>
  </w:num>
  <w:num w:numId="3" w16cid:durableId="1948853267">
    <w:abstractNumId w:val="21"/>
  </w:num>
  <w:num w:numId="4" w16cid:durableId="1677921673">
    <w:abstractNumId w:val="2"/>
  </w:num>
  <w:num w:numId="5" w16cid:durableId="628516224">
    <w:abstractNumId w:val="13"/>
  </w:num>
  <w:num w:numId="6" w16cid:durableId="152575505">
    <w:abstractNumId w:val="14"/>
  </w:num>
  <w:num w:numId="7" w16cid:durableId="512689402">
    <w:abstractNumId w:val="11"/>
  </w:num>
  <w:num w:numId="8" w16cid:durableId="503400864">
    <w:abstractNumId w:val="1"/>
  </w:num>
  <w:num w:numId="9" w16cid:durableId="116877993">
    <w:abstractNumId w:val="10"/>
  </w:num>
  <w:num w:numId="10" w16cid:durableId="1614050089">
    <w:abstractNumId w:val="5"/>
  </w:num>
  <w:num w:numId="11" w16cid:durableId="1082721120">
    <w:abstractNumId w:val="9"/>
  </w:num>
  <w:num w:numId="12" w16cid:durableId="641157636">
    <w:abstractNumId w:val="18"/>
  </w:num>
  <w:num w:numId="13" w16cid:durableId="970674097">
    <w:abstractNumId w:val="4"/>
  </w:num>
  <w:num w:numId="14" w16cid:durableId="262153075">
    <w:abstractNumId w:val="22"/>
  </w:num>
  <w:num w:numId="15" w16cid:durableId="2069375877">
    <w:abstractNumId w:val="25"/>
  </w:num>
  <w:num w:numId="16" w16cid:durableId="1663048140">
    <w:abstractNumId w:val="15"/>
  </w:num>
  <w:num w:numId="17" w16cid:durableId="1710109647">
    <w:abstractNumId w:val="19"/>
  </w:num>
  <w:num w:numId="18" w16cid:durableId="1642071897">
    <w:abstractNumId w:val="0"/>
  </w:num>
  <w:num w:numId="19" w16cid:durableId="1524441204">
    <w:abstractNumId w:val="16"/>
  </w:num>
  <w:num w:numId="20" w16cid:durableId="415710872">
    <w:abstractNumId w:val="23"/>
  </w:num>
  <w:num w:numId="21" w16cid:durableId="1041519255">
    <w:abstractNumId w:val="8"/>
  </w:num>
  <w:num w:numId="22" w16cid:durableId="1087193669">
    <w:abstractNumId w:val="6"/>
  </w:num>
  <w:num w:numId="23" w16cid:durableId="791173740">
    <w:abstractNumId w:val="7"/>
  </w:num>
  <w:num w:numId="24" w16cid:durableId="659358033">
    <w:abstractNumId w:val="12"/>
  </w:num>
  <w:num w:numId="25" w16cid:durableId="851799192">
    <w:abstractNumId w:val="24"/>
  </w:num>
  <w:num w:numId="26" w16cid:durableId="21169587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628"/>
    <w:rsid w:val="0004110C"/>
    <w:rsid w:val="000417AB"/>
    <w:rsid w:val="00041CD2"/>
    <w:rsid w:val="00043F87"/>
    <w:rsid w:val="00046465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69C9"/>
    <w:rsid w:val="000C7B9E"/>
    <w:rsid w:val="000D0E01"/>
    <w:rsid w:val="000D11C1"/>
    <w:rsid w:val="000D2488"/>
    <w:rsid w:val="000D38D6"/>
    <w:rsid w:val="000D3F22"/>
    <w:rsid w:val="000D4F1E"/>
    <w:rsid w:val="000D5830"/>
    <w:rsid w:val="000D5884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5C3A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4AFF"/>
    <w:rsid w:val="001F5F7B"/>
    <w:rsid w:val="001F5F99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B9A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2B83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75A5"/>
    <w:rsid w:val="00250CDD"/>
    <w:rsid w:val="00251B71"/>
    <w:rsid w:val="00252156"/>
    <w:rsid w:val="00253CEF"/>
    <w:rsid w:val="002545F3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52E"/>
    <w:rsid w:val="002E4642"/>
    <w:rsid w:val="002E48E5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8B5"/>
    <w:rsid w:val="00302AA6"/>
    <w:rsid w:val="00306767"/>
    <w:rsid w:val="00306A15"/>
    <w:rsid w:val="00307CDB"/>
    <w:rsid w:val="00310646"/>
    <w:rsid w:val="00311922"/>
    <w:rsid w:val="00312282"/>
    <w:rsid w:val="0031422D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35"/>
    <w:rsid w:val="00325B67"/>
    <w:rsid w:val="00326E60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3B39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693A"/>
    <w:rsid w:val="0040721F"/>
    <w:rsid w:val="004076FC"/>
    <w:rsid w:val="00407775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89C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A8D"/>
    <w:rsid w:val="00485CC3"/>
    <w:rsid w:val="004865BE"/>
    <w:rsid w:val="0048711C"/>
    <w:rsid w:val="00487B03"/>
    <w:rsid w:val="00493209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4CF3"/>
    <w:rsid w:val="00506973"/>
    <w:rsid w:val="005073DE"/>
    <w:rsid w:val="0050785B"/>
    <w:rsid w:val="00511450"/>
    <w:rsid w:val="005116E9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20B7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210A"/>
    <w:rsid w:val="005737C2"/>
    <w:rsid w:val="005741FF"/>
    <w:rsid w:val="00575206"/>
    <w:rsid w:val="005753B0"/>
    <w:rsid w:val="005769A2"/>
    <w:rsid w:val="00577B6F"/>
    <w:rsid w:val="0058017C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96F"/>
    <w:rsid w:val="005C2FC7"/>
    <w:rsid w:val="005C3110"/>
    <w:rsid w:val="005C3CD9"/>
    <w:rsid w:val="005C5077"/>
    <w:rsid w:val="005C5A3B"/>
    <w:rsid w:val="005C601E"/>
    <w:rsid w:val="005C6CB2"/>
    <w:rsid w:val="005D1DF6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F67"/>
    <w:rsid w:val="005F000F"/>
    <w:rsid w:val="005F13BC"/>
    <w:rsid w:val="005F2851"/>
    <w:rsid w:val="005F2B03"/>
    <w:rsid w:val="005F2C67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3DEF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4F68"/>
    <w:rsid w:val="0072620A"/>
    <w:rsid w:val="00726A7C"/>
    <w:rsid w:val="00727CF0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42"/>
    <w:rsid w:val="007D739C"/>
    <w:rsid w:val="007D7954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1C4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5C81"/>
    <w:rsid w:val="009E65A7"/>
    <w:rsid w:val="009E6951"/>
    <w:rsid w:val="009F32DB"/>
    <w:rsid w:val="009F3BEA"/>
    <w:rsid w:val="009F44E0"/>
    <w:rsid w:val="009F474F"/>
    <w:rsid w:val="009F4A71"/>
    <w:rsid w:val="009F4DBE"/>
    <w:rsid w:val="009F5194"/>
    <w:rsid w:val="009F562A"/>
    <w:rsid w:val="009F5ADB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B2"/>
    <w:rsid w:val="00A35BD1"/>
    <w:rsid w:val="00A37395"/>
    <w:rsid w:val="00A375BC"/>
    <w:rsid w:val="00A37859"/>
    <w:rsid w:val="00A37AD1"/>
    <w:rsid w:val="00A40D69"/>
    <w:rsid w:val="00A4195D"/>
    <w:rsid w:val="00A42357"/>
    <w:rsid w:val="00A42B03"/>
    <w:rsid w:val="00A440D9"/>
    <w:rsid w:val="00A45F81"/>
    <w:rsid w:val="00A47A01"/>
    <w:rsid w:val="00A47D1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5D6C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3184"/>
    <w:rsid w:val="00AE58E8"/>
    <w:rsid w:val="00AE599B"/>
    <w:rsid w:val="00AE5EB7"/>
    <w:rsid w:val="00AE65AC"/>
    <w:rsid w:val="00AE6D1F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446E"/>
    <w:rsid w:val="00B644FB"/>
    <w:rsid w:val="00B65DBB"/>
    <w:rsid w:val="00B65F06"/>
    <w:rsid w:val="00B724C1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681"/>
    <w:rsid w:val="00BB5DE7"/>
    <w:rsid w:val="00BB6172"/>
    <w:rsid w:val="00BB6472"/>
    <w:rsid w:val="00BB65BE"/>
    <w:rsid w:val="00BC031A"/>
    <w:rsid w:val="00BC0A98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30C1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37304"/>
    <w:rsid w:val="00E40115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5D0D"/>
    <w:rsid w:val="00E86226"/>
    <w:rsid w:val="00E868CA"/>
    <w:rsid w:val="00E87816"/>
    <w:rsid w:val="00E90360"/>
    <w:rsid w:val="00E90F9A"/>
    <w:rsid w:val="00E92794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733"/>
    <w:rsid w:val="00EB2CE1"/>
    <w:rsid w:val="00EB309C"/>
    <w:rsid w:val="00EB3D10"/>
    <w:rsid w:val="00EB3D8A"/>
    <w:rsid w:val="00EB4C82"/>
    <w:rsid w:val="00EB5F2F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F12F5"/>
    <w:rsid w:val="00EF143D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46</cp:revision>
  <cp:lastPrinted>2023-02-15T13:02:00Z</cp:lastPrinted>
  <dcterms:created xsi:type="dcterms:W3CDTF">2023-12-11T12:13:00Z</dcterms:created>
  <dcterms:modified xsi:type="dcterms:W3CDTF">2023-12-13T11:02:00Z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