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B4D8" w14:textId="75196226" w:rsidR="009D1F49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MINUTES OF THE 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PARISH COUNCIL MEETING </w:t>
      </w:r>
    </w:p>
    <w:p w14:paraId="0326C797" w14:textId="5444405A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E47187">
        <w:rPr>
          <w:rFonts w:asciiTheme="minorBidi" w:hAnsiTheme="minorBidi"/>
          <w:b/>
        </w:rPr>
        <w:t>6</w:t>
      </w:r>
      <w:r w:rsidR="00E47187" w:rsidRPr="00E47187">
        <w:rPr>
          <w:rFonts w:asciiTheme="minorBidi" w:hAnsiTheme="minorBidi"/>
          <w:b/>
          <w:vertAlign w:val="superscript"/>
        </w:rPr>
        <w:t>TH</w:t>
      </w:r>
      <w:r w:rsidR="00E47187">
        <w:rPr>
          <w:rFonts w:asciiTheme="minorBidi" w:hAnsiTheme="minorBidi"/>
          <w:b/>
        </w:rPr>
        <w:t xml:space="preserve"> JUNE</w:t>
      </w:r>
      <w:r>
        <w:rPr>
          <w:rFonts w:asciiTheme="minorBidi" w:hAnsiTheme="minorBidi"/>
          <w:b/>
        </w:rPr>
        <w:t xml:space="preserve"> 202</w:t>
      </w:r>
      <w:r w:rsidR="00F43766">
        <w:rPr>
          <w:rFonts w:asciiTheme="minorBidi" w:hAnsiTheme="minorBidi"/>
          <w:b/>
        </w:rPr>
        <w:t>2</w:t>
      </w:r>
    </w:p>
    <w:p w14:paraId="01C39645" w14:textId="1FDB598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B73133">
        <w:rPr>
          <w:rFonts w:asciiTheme="minorBidi" w:hAnsiTheme="minorBidi"/>
          <w:b/>
        </w:rPr>
        <w:t>30PM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06B87B1B" w14:textId="484FA95D" w:rsidR="006C1C8E" w:rsidRDefault="006C1C8E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C Dervish</w:t>
      </w:r>
    </w:p>
    <w:p w14:paraId="2DC61C23" w14:textId="0C1E8402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072EBF62" w14:textId="6D2A4858" w:rsidR="00B00A04" w:rsidRDefault="00B00A0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L Shaw</w:t>
      </w:r>
    </w:p>
    <w:p w14:paraId="214110B5" w14:textId="6393AA1A" w:rsidR="009D1F49" w:rsidRDefault="009D1F4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H Knightbridge</w:t>
      </w:r>
    </w:p>
    <w:p w14:paraId="069D4336" w14:textId="68FFA1B4" w:rsidR="007C7850" w:rsidRDefault="007C7850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310378F6" w14:textId="42489C94" w:rsidR="007C7850" w:rsidRDefault="007C7850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31EE2BD0" w14:textId="6E3653DD" w:rsidR="007C7850" w:rsidRDefault="007C7850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District Councillor Derrick Louis</w:t>
      </w:r>
    </w:p>
    <w:p w14:paraId="3B02EEC0" w14:textId="76ABA537" w:rsidR="00736483" w:rsidRDefault="0073648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7B5A813E" w:rsidR="005D47BE" w:rsidRDefault="009D1F4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5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790FB862" w:rsidR="00E47187" w:rsidRDefault="00E471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22/28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5FBCAAC3" w:rsidR="00E47187" w:rsidRDefault="006C1C8E" w:rsidP="00E47187">
      <w:r>
        <w:rPr>
          <w:rFonts w:asciiTheme="minorBidi" w:hAnsiTheme="minorBidi"/>
        </w:rPr>
        <w:t>Apologies were received and accepted from Councillor Elliston.</w:t>
      </w:r>
    </w:p>
    <w:p w14:paraId="0F3CFD19" w14:textId="7DE9145D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29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17922E02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on </w:t>
      </w:r>
      <w:r>
        <w:rPr>
          <w:rFonts w:asciiTheme="minorBidi" w:hAnsiTheme="minorBidi"/>
        </w:rPr>
        <w:t>9</w:t>
      </w:r>
      <w:r w:rsidRPr="0045417C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May 2022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55AD2812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30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54888EE1" w:rsidR="00FB6977" w:rsidRDefault="00FB6977" w:rsidP="00FB6977">
      <w:pPr>
        <w:rPr>
          <w:rFonts w:asciiTheme="minorBidi" w:hAnsiTheme="minorBidi"/>
        </w:rPr>
      </w:pPr>
      <w:r>
        <w:rPr>
          <w:rFonts w:asciiTheme="minorBidi" w:hAnsiTheme="minorBidi"/>
        </w:rPr>
        <w:t>Councillor Wallace in handyman matters and items 22/41 (a) &amp; (b).</w:t>
      </w:r>
    </w:p>
    <w:p w14:paraId="3D5B93C4" w14:textId="1C80124D" w:rsidR="005D47BE" w:rsidRPr="00DE7B2A" w:rsidRDefault="00BE2FF7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47187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31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 Update</w:t>
      </w:r>
    </w:p>
    <w:p w14:paraId="1461E6F6" w14:textId="77777777" w:rsidR="00DE7B2A" w:rsidRDefault="00DE7B2A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Louis gave an update on the following:</w:t>
      </w:r>
    </w:p>
    <w:p w14:paraId="65C07161" w14:textId="4039BAFA" w:rsidR="001F459B" w:rsidRDefault="00267031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Locality Fund has re-opened</w:t>
      </w:r>
      <w:r w:rsidR="00BE2FF7" w:rsidRPr="00DE7B2A">
        <w:rPr>
          <w:rFonts w:asciiTheme="minorBidi" w:hAnsiTheme="minorBidi"/>
        </w:rPr>
        <w:t>.</w:t>
      </w:r>
    </w:p>
    <w:p w14:paraId="51676E02" w14:textId="6BEE7144" w:rsidR="00C44F31" w:rsidRDefault="00C44F31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Pothhole member scheme re-opened for </w:t>
      </w:r>
      <w:r w:rsidR="00603BDE">
        <w:rPr>
          <w:rFonts w:asciiTheme="minorBidi" w:hAnsiTheme="minorBidi"/>
        </w:rPr>
        <w:t>nominations.</w:t>
      </w:r>
    </w:p>
    <w:p w14:paraId="79C765F4" w14:textId="2FFBE0E5" w:rsidR="00603BDE" w:rsidRDefault="001B3107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Highways issues raised with ECC Councillor Scott.  Update to be issued.</w:t>
      </w:r>
    </w:p>
    <w:p w14:paraId="3B9BD041" w14:textId="23086C6C" w:rsidR="001B3107" w:rsidRPr="00DE7B2A" w:rsidRDefault="001B3107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Follow up meeting </w:t>
      </w:r>
      <w:r w:rsidR="00F747CA">
        <w:rPr>
          <w:rFonts w:asciiTheme="minorBidi" w:hAnsiTheme="minorBidi"/>
        </w:rPr>
        <w:t>with ECC Councillor Ball regarding school capacity in Hatfield Peverel.</w:t>
      </w:r>
    </w:p>
    <w:p w14:paraId="6C70A447" w14:textId="7FF9D441" w:rsidR="005D47BE" w:rsidRPr="005D47BE" w:rsidRDefault="00BE2FF7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32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Update</w:t>
      </w:r>
    </w:p>
    <w:p w14:paraId="1B13BBC2" w14:textId="69D2AD7A" w:rsidR="005D47BE" w:rsidRDefault="00DE7B2A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Dervish gave an update on the following:</w:t>
      </w:r>
    </w:p>
    <w:p w14:paraId="48F2B5A9" w14:textId="0A26A247" w:rsidR="00DE7B2A" w:rsidRDefault="00B06B64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Pylons – a recommendation has been made to BDC to oppose scheme</w:t>
      </w:r>
      <w:r w:rsidR="00FA60F9">
        <w:rPr>
          <w:rFonts w:asciiTheme="minorBidi" w:hAnsiTheme="minorBidi"/>
        </w:rPr>
        <w:t>.</w:t>
      </w:r>
    </w:p>
    <w:p w14:paraId="65EA857C" w14:textId="2E9A97BC" w:rsidR="00B06B64" w:rsidRDefault="00B06B64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Community </w:t>
      </w:r>
      <w:r w:rsidR="0067031E">
        <w:rPr>
          <w:rFonts w:asciiTheme="minorBidi" w:hAnsiTheme="minorBidi"/>
        </w:rPr>
        <w:t>Grant fund re-opened.</w:t>
      </w:r>
    </w:p>
    <w:p w14:paraId="7F9DA7BC" w14:textId="63F699C0" w:rsidR="006B186D" w:rsidRDefault="007F7AC7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12</w:t>
      </w:r>
      <w:r w:rsidRPr="007F7AC7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June – police marking property in the village hall car park.</w:t>
      </w:r>
    </w:p>
    <w:p w14:paraId="5A9A4913" w14:textId="3DCA8514" w:rsidR="007F7AC7" w:rsidRPr="00DE7B2A" w:rsidRDefault="007F7AC7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Terling Jubilee Committee offered thanks for the loan of tables and chairs.</w:t>
      </w:r>
    </w:p>
    <w:p w14:paraId="051A4A07" w14:textId="708970DC" w:rsidR="007875CB" w:rsidRPr="00EC54A1" w:rsidRDefault="00BE2FF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33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84BE72D" w14:textId="17ABB807" w:rsidR="008A6787" w:rsidRDefault="00FA60F9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Three</w:t>
      </w:r>
      <w:r w:rsidR="00431B0C">
        <w:rPr>
          <w:rFonts w:asciiTheme="minorBidi" w:hAnsiTheme="minorBidi"/>
        </w:rPr>
        <w:t xml:space="preserve"> member</w:t>
      </w:r>
      <w:r>
        <w:rPr>
          <w:rFonts w:asciiTheme="minorBidi" w:hAnsiTheme="minorBidi"/>
        </w:rPr>
        <w:t>s</w:t>
      </w:r>
      <w:r w:rsidR="00BC2AF8">
        <w:rPr>
          <w:rFonts w:asciiTheme="minorBidi" w:hAnsiTheme="minorBidi"/>
        </w:rPr>
        <w:t xml:space="preserve"> of the public raised the following:</w:t>
      </w:r>
    </w:p>
    <w:p w14:paraId="79F8516B" w14:textId="2B30CD05" w:rsidR="00FC0FF5" w:rsidRDefault="007F7AC7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Tennis court feedback</w:t>
      </w:r>
      <w:r w:rsidR="009D1F49">
        <w:rPr>
          <w:rFonts w:asciiTheme="minorBidi" w:hAnsiTheme="minorBidi"/>
        </w:rPr>
        <w:t>.</w:t>
      </w:r>
    </w:p>
    <w:p w14:paraId="29D3E93B" w14:textId="2F83426C" w:rsidR="009D1F49" w:rsidRDefault="00D95199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Clerk’s report items out of date</w:t>
      </w:r>
      <w:r w:rsidR="00BB4D4D">
        <w:rPr>
          <w:rFonts w:asciiTheme="minorBidi" w:hAnsiTheme="minorBidi"/>
        </w:rPr>
        <w:t xml:space="preserve"> (21/50 and 21/109)</w:t>
      </w:r>
      <w:r w:rsidR="009D1F49">
        <w:rPr>
          <w:rFonts w:asciiTheme="minorBidi" w:hAnsiTheme="minorBidi"/>
        </w:rPr>
        <w:t xml:space="preserve">.  </w:t>
      </w:r>
    </w:p>
    <w:p w14:paraId="10D66823" w14:textId="4BE6AEA3" w:rsidR="009D1F49" w:rsidRDefault="00D95199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Bus shelter</w:t>
      </w:r>
      <w:r w:rsidR="00C622AF">
        <w:rPr>
          <w:rFonts w:asciiTheme="minorBidi" w:hAnsiTheme="minorBidi"/>
        </w:rPr>
        <w:t>s</w:t>
      </w:r>
      <w:r w:rsidR="009D1F49">
        <w:rPr>
          <w:rFonts w:asciiTheme="minorBidi" w:hAnsiTheme="minorBidi"/>
        </w:rPr>
        <w:t>.</w:t>
      </w:r>
    </w:p>
    <w:p w14:paraId="1007C312" w14:textId="12D323CB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34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36287043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1F459B">
        <w:rPr>
          <w:rFonts w:asciiTheme="minorBidi" w:hAnsiTheme="minorBidi"/>
          <w:bCs/>
        </w:rPr>
        <w:t xml:space="preserve"> without comment.  </w:t>
      </w:r>
    </w:p>
    <w:p w14:paraId="07C44986" w14:textId="23A37DD0" w:rsidR="00296F22" w:rsidRPr="005A6BC0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A60F9">
        <w:rPr>
          <w:rFonts w:asciiTheme="minorBidi" w:hAnsiTheme="minorBidi" w:cstheme="minorBidi"/>
          <w:b/>
          <w:bCs/>
          <w:color w:val="auto"/>
          <w:sz w:val="22"/>
          <w:szCs w:val="22"/>
        </w:rPr>
        <w:t>35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53D32802" w14:textId="514BBCFC" w:rsidR="005B1A83" w:rsidRDefault="00DE1A15" w:rsidP="009A062D">
      <w:pPr>
        <w:pStyle w:val="BodyText2"/>
        <w:tabs>
          <w:tab w:val="left" w:pos="900"/>
        </w:tabs>
        <w:ind w:left="30" w:hanging="30"/>
        <w:jc w:val="left"/>
      </w:pPr>
      <w:r>
        <w:t>Exclusive right of burial purchased for plots 674 and 675</w:t>
      </w:r>
      <w:r w:rsidR="005B1A83">
        <w:t>.</w:t>
      </w:r>
    </w:p>
    <w:p w14:paraId="6DCB6A72" w14:textId="0D562D5D" w:rsidR="0014388E" w:rsidRDefault="0014388E" w:rsidP="009A062D">
      <w:pPr>
        <w:pStyle w:val="BodyText2"/>
        <w:tabs>
          <w:tab w:val="left" w:pos="900"/>
        </w:tabs>
        <w:ind w:left="30" w:hanging="30"/>
        <w:jc w:val="left"/>
      </w:pPr>
      <w:r>
        <w:t>An</w:t>
      </w:r>
      <w:r w:rsidR="00DE1A15">
        <w:t xml:space="preserve"> interment has taken place in plot 716</w:t>
      </w:r>
      <w:r>
        <w:t>.</w:t>
      </w:r>
    </w:p>
    <w:p w14:paraId="3BEF6533" w14:textId="41812EEA" w:rsidR="00296F22" w:rsidRDefault="00296F22" w:rsidP="00296F22">
      <w:pPr>
        <w:pStyle w:val="BodyText2"/>
        <w:tabs>
          <w:tab w:val="left" w:pos="900"/>
        </w:tabs>
        <w:ind w:left="30" w:hanging="30"/>
      </w:pPr>
      <w:r>
        <w:t xml:space="preserve">Fees received for </w:t>
      </w:r>
      <w:r w:rsidR="00E47187">
        <w:t>May</w:t>
      </w:r>
      <w:r>
        <w:t>: £</w:t>
      </w:r>
      <w:r w:rsidR="00DE1A15">
        <w:t>2,190</w:t>
      </w:r>
      <w:r w:rsidR="001F459B">
        <w:t>.</w:t>
      </w:r>
    </w:p>
    <w:p w14:paraId="405AB739" w14:textId="1E0845AF" w:rsidR="00296F22" w:rsidRPr="005A6BC0" w:rsidRDefault="0029444A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22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A60F9">
        <w:rPr>
          <w:rFonts w:asciiTheme="minorBidi" w:hAnsiTheme="minorBidi" w:cstheme="minorBidi"/>
          <w:b/>
          <w:bCs/>
          <w:color w:val="auto"/>
          <w:sz w:val="22"/>
          <w:szCs w:val="22"/>
        </w:rPr>
        <w:t>36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Planning</w:t>
      </w:r>
    </w:p>
    <w:p w14:paraId="7333D008" w14:textId="77777777" w:rsidR="00296F22" w:rsidRPr="004973C2" w:rsidRDefault="00296F22" w:rsidP="00296F22">
      <w:pPr>
        <w:pStyle w:val="Heading2"/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</w:pP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The following applications </w:t>
      </w:r>
      <w:r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were</w:t>
      </w: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 considered:</w:t>
      </w:r>
    </w:p>
    <w:p w14:paraId="76DD7E69" w14:textId="1F13074F" w:rsidR="002A3F59" w:rsidRPr="006359B3" w:rsidRDefault="00296F22" w:rsidP="00BB36C6">
      <w:pPr>
        <w:pStyle w:val="Style1"/>
        <w:ind w:left="720"/>
        <w:rPr>
          <w:sz w:val="20"/>
          <w:szCs w:val="20"/>
        </w:rPr>
      </w:pPr>
      <w:r>
        <w:rPr>
          <w:b/>
          <w:bCs w:val="0"/>
          <w:sz w:val="20"/>
          <w:szCs w:val="20"/>
        </w:rPr>
        <w:t>2</w:t>
      </w:r>
      <w:r w:rsidR="00F31A6F">
        <w:rPr>
          <w:b/>
          <w:bCs w:val="0"/>
          <w:sz w:val="20"/>
          <w:szCs w:val="20"/>
        </w:rPr>
        <w:t>2</w:t>
      </w:r>
      <w:r>
        <w:rPr>
          <w:b/>
          <w:bCs w:val="0"/>
          <w:sz w:val="20"/>
          <w:szCs w:val="20"/>
        </w:rPr>
        <w:t>/</w:t>
      </w:r>
      <w:r w:rsidR="0089128C">
        <w:rPr>
          <w:b/>
          <w:bCs w:val="0"/>
          <w:sz w:val="20"/>
          <w:szCs w:val="20"/>
        </w:rPr>
        <w:t>01110</w:t>
      </w:r>
      <w:r>
        <w:rPr>
          <w:b/>
          <w:bCs w:val="0"/>
          <w:sz w:val="20"/>
          <w:szCs w:val="20"/>
        </w:rPr>
        <w:t>/</w:t>
      </w:r>
      <w:r w:rsidR="0089128C">
        <w:rPr>
          <w:b/>
          <w:bCs w:val="0"/>
          <w:sz w:val="20"/>
          <w:szCs w:val="20"/>
        </w:rPr>
        <w:t>HH &amp; 22/01123/LBC</w:t>
      </w:r>
      <w:r>
        <w:rPr>
          <w:sz w:val="20"/>
          <w:szCs w:val="20"/>
        </w:rPr>
        <w:t xml:space="preserve"> –</w:t>
      </w:r>
      <w:r w:rsidR="0089128C">
        <w:rPr>
          <w:sz w:val="20"/>
          <w:szCs w:val="20"/>
        </w:rPr>
        <w:t xml:space="preserve"> Two-storey rear extension, internal </w:t>
      </w:r>
      <w:proofErr w:type="gramStart"/>
      <w:r w:rsidR="0089128C">
        <w:rPr>
          <w:sz w:val="20"/>
          <w:szCs w:val="20"/>
        </w:rPr>
        <w:t>alterations</w:t>
      </w:r>
      <w:proofErr w:type="gramEnd"/>
      <w:r w:rsidR="0089128C">
        <w:rPr>
          <w:sz w:val="20"/>
          <w:szCs w:val="20"/>
        </w:rPr>
        <w:t xml:space="preserve"> and single-storey rear extension to existing detached garage and raising of the chimney stack at Thatched Cottage, The Gree</w:t>
      </w:r>
      <w:r w:rsidR="00B500CD">
        <w:rPr>
          <w:sz w:val="20"/>
          <w:szCs w:val="20"/>
        </w:rPr>
        <w:t>n</w:t>
      </w:r>
      <w:r w:rsidR="0029444A">
        <w:rPr>
          <w:sz w:val="20"/>
          <w:szCs w:val="20"/>
        </w:rPr>
        <w:t>, Hatfield Peverel</w:t>
      </w:r>
      <w:r>
        <w:rPr>
          <w:sz w:val="20"/>
          <w:szCs w:val="20"/>
        </w:rPr>
        <w:t xml:space="preserve">. </w:t>
      </w:r>
      <w:r w:rsidR="004A4951">
        <w:rPr>
          <w:b/>
          <w:bCs w:val="0"/>
          <w:sz w:val="20"/>
          <w:szCs w:val="20"/>
        </w:rPr>
        <w:t>No</w:t>
      </w:r>
      <w:r w:rsidR="00277DF0">
        <w:rPr>
          <w:b/>
          <w:bCs w:val="0"/>
          <w:sz w:val="20"/>
          <w:szCs w:val="20"/>
        </w:rPr>
        <w:t xml:space="preserve"> </w:t>
      </w:r>
      <w:r w:rsidR="0029444A">
        <w:rPr>
          <w:b/>
          <w:bCs w:val="0"/>
          <w:sz w:val="20"/>
          <w:szCs w:val="20"/>
        </w:rPr>
        <w:t>comment</w:t>
      </w:r>
      <w:r w:rsidR="0046004B">
        <w:rPr>
          <w:b/>
          <w:bCs w:val="0"/>
          <w:sz w:val="20"/>
          <w:szCs w:val="20"/>
        </w:rPr>
        <w:t xml:space="preserve"> other than </w:t>
      </w:r>
      <w:r w:rsidR="005E7BB9">
        <w:rPr>
          <w:b/>
          <w:bCs w:val="0"/>
          <w:sz w:val="20"/>
          <w:szCs w:val="20"/>
        </w:rPr>
        <w:t xml:space="preserve">recommendation that </w:t>
      </w:r>
      <w:r w:rsidR="0046004B">
        <w:rPr>
          <w:b/>
          <w:bCs w:val="0"/>
          <w:sz w:val="20"/>
          <w:szCs w:val="20"/>
        </w:rPr>
        <w:t>opinion be sought from Historic England consultant</w:t>
      </w:r>
      <w:r w:rsidR="00094FCA" w:rsidRPr="00680415">
        <w:rPr>
          <w:b/>
          <w:bCs w:val="0"/>
          <w:i/>
          <w:iCs/>
          <w:sz w:val="20"/>
          <w:szCs w:val="20"/>
        </w:rPr>
        <w:t>.</w:t>
      </w:r>
      <w:r w:rsidR="006359B3">
        <w:rPr>
          <w:b/>
          <w:bCs w:val="0"/>
          <w:sz w:val="20"/>
          <w:szCs w:val="20"/>
        </w:rPr>
        <w:t xml:space="preserve"> </w:t>
      </w:r>
    </w:p>
    <w:p w14:paraId="2B55949A" w14:textId="5E3CB35E" w:rsidR="00296F22" w:rsidRDefault="00296F22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</w:t>
      </w:r>
      <w:r w:rsidR="006359B3">
        <w:rPr>
          <w:b/>
          <w:bCs w:val="0"/>
          <w:sz w:val="20"/>
          <w:szCs w:val="20"/>
        </w:rPr>
        <w:t>2</w:t>
      </w:r>
      <w:r>
        <w:rPr>
          <w:b/>
          <w:bCs w:val="0"/>
          <w:sz w:val="20"/>
          <w:szCs w:val="20"/>
        </w:rPr>
        <w:t>/</w:t>
      </w:r>
      <w:r w:rsidR="0046004B">
        <w:rPr>
          <w:b/>
          <w:bCs w:val="0"/>
          <w:sz w:val="20"/>
          <w:szCs w:val="20"/>
        </w:rPr>
        <w:t>00990</w:t>
      </w:r>
      <w:r>
        <w:rPr>
          <w:b/>
          <w:bCs w:val="0"/>
          <w:sz w:val="20"/>
          <w:szCs w:val="20"/>
        </w:rPr>
        <w:t>/</w:t>
      </w:r>
      <w:r w:rsidR="0046004B">
        <w:rPr>
          <w:b/>
          <w:bCs w:val="0"/>
          <w:sz w:val="20"/>
          <w:szCs w:val="20"/>
        </w:rPr>
        <w:t xml:space="preserve">FUL </w:t>
      </w:r>
      <w:r w:rsidR="00E84449">
        <w:rPr>
          <w:sz w:val="20"/>
          <w:szCs w:val="20"/>
        </w:rPr>
        <w:t>–</w:t>
      </w:r>
      <w:r w:rsidR="0046004B">
        <w:rPr>
          <w:sz w:val="20"/>
          <w:szCs w:val="20"/>
        </w:rPr>
        <w:t xml:space="preserve"> Change of use from Agricultural Land to a Construction Equipment Handling Training Centre at</w:t>
      </w:r>
      <w:r w:rsidR="00D01530">
        <w:rPr>
          <w:sz w:val="20"/>
          <w:szCs w:val="20"/>
        </w:rPr>
        <w:t xml:space="preserve"> Barnfield, London Road</w:t>
      </w:r>
      <w:r w:rsidR="00A64CDB">
        <w:rPr>
          <w:sz w:val="20"/>
          <w:szCs w:val="20"/>
        </w:rPr>
        <w:t>,</w:t>
      </w:r>
      <w:r>
        <w:rPr>
          <w:sz w:val="20"/>
          <w:szCs w:val="20"/>
        </w:rPr>
        <w:t xml:space="preserve"> Hatfield Peverel</w:t>
      </w:r>
      <w:r w:rsidRPr="00E2701C">
        <w:rPr>
          <w:b/>
          <w:bCs w:val="0"/>
          <w:sz w:val="20"/>
          <w:szCs w:val="20"/>
        </w:rPr>
        <w:t xml:space="preserve">. </w:t>
      </w:r>
      <w:r w:rsidR="00D01530">
        <w:rPr>
          <w:b/>
          <w:bCs w:val="0"/>
          <w:sz w:val="20"/>
          <w:szCs w:val="20"/>
        </w:rPr>
        <w:t>Objection</w:t>
      </w:r>
      <w:r w:rsidR="00F7300E">
        <w:rPr>
          <w:b/>
          <w:bCs w:val="0"/>
          <w:sz w:val="20"/>
          <w:szCs w:val="20"/>
        </w:rPr>
        <w:t>.</w:t>
      </w:r>
    </w:p>
    <w:p w14:paraId="4E2B3ABF" w14:textId="103B66F4" w:rsidR="00D01530" w:rsidRPr="00B12CBA" w:rsidRDefault="00D01530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22/01328/HH</w:t>
      </w:r>
      <w:r>
        <w:rPr>
          <w:sz w:val="20"/>
          <w:szCs w:val="20"/>
        </w:rPr>
        <w:t xml:space="preserve"> – Erection of single-storey garage to replace existing outbuilding at Redcote, London Road, Hatfield Peverel.</w:t>
      </w:r>
      <w:r w:rsidR="00B12CBA">
        <w:rPr>
          <w:b/>
          <w:bCs w:val="0"/>
          <w:sz w:val="20"/>
          <w:szCs w:val="20"/>
        </w:rPr>
        <w:t xml:space="preserve"> No comment.</w:t>
      </w:r>
    </w:p>
    <w:p w14:paraId="48F991B8" w14:textId="3006C44D" w:rsidR="00B12CBA" w:rsidRDefault="00B12CBA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22/01402/HH</w:t>
      </w:r>
      <w:r>
        <w:rPr>
          <w:sz w:val="20"/>
          <w:szCs w:val="20"/>
        </w:rPr>
        <w:t xml:space="preserve"> – Erection of a single-storey detached cart lodge at Magnolia Cottage, Church Road, Hatfield Peverel. </w:t>
      </w:r>
      <w:r>
        <w:rPr>
          <w:b/>
          <w:bCs w:val="0"/>
          <w:sz w:val="20"/>
          <w:szCs w:val="20"/>
        </w:rPr>
        <w:t>No comment.</w:t>
      </w:r>
    </w:p>
    <w:p w14:paraId="025E73C7" w14:textId="3B2B7DDF" w:rsidR="00B12CBA" w:rsidRPr="00B12CBA" w:rsidRDefault="00B12CBA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22/01379/TPO</w:t>
      </w:r>
      <w:r>
        <w:rPr>
          <w:sz w:val="20"/>
          <w:szCs w:val="20"/>
        </w:rPr>
        <w:t xml:space="preserve"> – Tree works at Cedar Lodge, The Pines, Hatfield Peverel.  </w:t>
      </w:r>
      <w:r>
        <w:rPr>
          <w:b/>
          <w:bCs w:val="0"/>
          <w:sz w:val="20"/>
          <w:szCs w:val="20"/>
        </w:rPr>
        <w:t>Tree Warden’s report to be submitted.</w:t>
      </w:r>
    </w:p>
    <w:p w14:paraId="16CF5A05" w14:textId="489DC744" w:rsidR="00CA28A2" w:rsidRDefault="0098546E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E7BB9">
        <w:rPr>
          <w:rFonts w:asciiTheme="minorBidi" w:hAnsiTheme="minorBidi" w:cstheme="minorBidi"/>
          <w:b/>
          <w:bCs/>
          <w:color w:val="auto"/>
          <w:sz w:val="22"/>
          <w:szCs w:val="22"/>
        </w:rPr>
        <w:t>37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78E4CE81" w14:textId="2A6141B6" w:rsidR="00CA28A2" w:rsidRDefault="00CA28A2" w:rsidP="00CA28A2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receive the Internal Audit report for 2021/22</w:t>
      </w:r>
      <w:r>
        <w:rPr>
          <w:rFonts w:asciiTheme="minorBidi" w:hAnsiTheme="minorBidi"/>
          <w:i/>
        </w:rPr>
        <w:t>.</w:t>
      </w:r>
    </w:p>
    <w:p w14:paraId="7CD3327B" w14:textId="44FE3254" w:rsidR="00CA28A2" w:rsidRPr="000A44B3" w:rsidRDefault="00CA28A2" w:rsidP="00CA28A2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approve and sign the Annual Governance Statement (Section 1) of the Annual Governance and Accountability Return (AGAR) for 2021/22</w:t>
      </w:r>
      <w:r>
        <w:rPr>
          <w:rFonts w:asciiTheme="minorBidi" w:hAnsiTheme="minorBidi"/>
          <w:i/>
        </w:rPr>
        <w:t>.</w:t>
      </w:r>
    </w:p>
    <w:p w14:paraId="67D63A08" w14:textId="2CBED746" w:rsidR="000A44B3" w:rsidRDefault="000A44B3" w:rsidP="00CA28A2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approve and sign the Accounting Statements (Section 2) of the AGAR for 2021/22.</w:t>
      </w:r>
    </w:p>
    <w:p w14:paraId="562DB3D8" w14:textId="49AA3311" w:rsidR="000A44B3" w:rsidRDefault="000A44B3" w:rsidP="00CA28A2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appoint Jan Stobart as Internal Auditor for the 2022/23 financial year at a cost of £280.</w:t>
      </w:r>
    </w:p>
    <w:p w14:paraId="45997289" w14:textId="3347066F" w:rsidR="000A44B3" w:rsidRPr="00253CEF" w:rsidRDefault="000A44B3" w:rsidP="00CA28A2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 w:rsidRPr="00253CEF">
        <w:rPr>
          <w:rFonts w:asciiTheme="minorBidi" w:hAnsiTheme="minorBidi"/>
          <w:iCs/>
        </w:rPr>
        <w:t>The May budget update was received without comment.</w:t>
      </w:r>
    </w:p>
    <w:p w14:paraId="45828D01" w14:textId="0127AC38" w:rsidR="00253CEF" w:rsidRDefault="00253CEF" w:rsidP="00CA28A2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dates of the public rights period were noted as 13</w:t>
      </w:r>
      <w:r w:rsidRPr="00253CEF">
        <w:rPr>
          <w:rFonts w:asciiTheme="minorBidi" w:hAnsiTheme="minorBidi"/>
          <w:iCs/>
          <w:vertAlign w:val="superscript"/>
        </w:rPr>
        <w:t>th</w:t>
      </w:r>
      <w:r>
        <w:rPr>
          <w:rFonts w:asciiTheme="minorBidi" w:hAnsiTheme="minorBidi"/>
          <w:iCs/>
        </w:rPr>
        <w:t xml:space="preserve"> June to the 22</w:t>
      </w:r>
      <w:r w:rsidRPr="00253CEF">
        <w:rPr>
          <w:rFonts w:asciiTheme="minorBidi" w:hAnsiTheme="minorBidi"/>
          <w:iCs/>
          <w:vertAlign w:val="superscript"/>
        </w:rPr>
        <w:t>nd</w:t>
      </w:r>
      <w:r>
        <w:rPr>
          <w:rFonts w:asciiTheme="minorBidi" w:hAnsiTheme="minorBidi"/>
          <w:iCs/>
        </w:rPr>
        <w:t xml:space="preserve"> July 2022.</w:t>
      </w:r>
    </w:p>
    <w:p w14:paraId="473B1BCA" w14:textId="6FEBC534" w:rsidR="00C34059" w:rsidRPr="002747C3" w:rsidRDefault="00C3405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38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41A6024E" w14:textId="77777777" w:rsidR="00C34059" w:rsidRPr="008E470A" w:rsidRDefault="00C34059" w:rsidP="00C34059">
      <w:pPr>
        <w:rPr>
          <w:rFonts w:asciiTheme="minorBidi" w:hAnsiTheme="minorBidi"/>
          <w:iCs/>
        </w:rPr>
      </w:pPr>
      <w:r w:rsidRPr="008E470A">
        <w:rPr>
          <w:rFonts w:asciiTheme="minorBidi" w:hAnsiTheme="minorBidi"/>
          <w:iCs/>
        </w:rPr>
        <w:t>An update on traffic matters was received.</w:t>
      </w:r>
    </w:p>
    <w:p w14:paraId="5C9756A2" w14:textId="6C16D0E1" w:rsidR="005B51B6" w:rsidRDefault="005B51B6" w:rsidP="005B51B6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AD0EA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9 Heritage</w:t>
      </w:r>
    </w:p>
    <w:p w14:paraId="65B0716B" w14:textId="20090382" w:rsidR="00AD0EA4" w:rsidRDefault="00AD0EA4" w:rsidP="00AD0EA4">
      <w:pPr>
        <w:pStyle w:val="ListParagraph"/>
        <w:numPr>
          <w:ilvl w:val="0"/>
          <w:numId w:val="2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</w:t>
      </w:r>
      <w:r w:rsidR="00AB6CFC">
        <w:rPr>
          <w:rFonts w:asciiTheme="minorBidi" w:hAnsiTheme="minorBidi"/>
          <w:iCs/>
        </w:rPr>
        <w:t xml:space="preserve"> agree, in principle, to maintain the historic York Flagstones on the land off Stone Path Drive for the purpose of assessment and determination as a non-designated heritage asset (NDHA) type</w:t>
      </w:r>
      <w:r w:rsidR="00B459F7">
        <w:rPr>
          <w:rFonts w:asciiTheme="minorBidi" w:hAnsiTheme="minorBidi"/>
          <w:iCs/>
        </w:rPr>
        <w:t xml:space="preserve"> to proceed.</w:t>
      </w:r>
    </w:p>
    <w:p w14:paraId="4CAB45E0" w14:textId="32851D50" w:rsidR="00B459F7" w:rsidRDefault="00B459F7" w:rsidP="00AD0EA4">
      <w:pPr>
        <w:pStyle w:val="ListParagraph"/>
        <w:numPr>
          <w:ilvl w:val="0"/>
          <w:numId w:val="2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agree on the list of up to 17 asset types to go forward for assessment and determination as non-designated heritage assets (NDHAs) by Place Services.</w:t>
      </w:r>
    </w:p>
    <w:p w14:paraId="62CD9D54" w14:textId="3ACF3917" w:rsidR="001828AA" w:rsidRDefault="001828AA" w:rsidP="00AD0EA4">
      <w:pPr>
        <w:pStyle w:val="ListParagraph"/>
        <w:numPr>
          <w:ilvl w:val="0"/>
          <w:numId w:val="2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reserve a maximum sum of £1,500 for up to 17 asset types to go forward for assessment and determination as non-designated heritage assets (NDHAs).  It was noted that an application </w:t>
      </w:r>
      <w:r w:rsidR="00A14DE7">
        <w:rPr>
          <w:rFonts w:asciiTheme="minorBidi" w:hAnsiTheme="minorBidi"/>
          <w:iCs/>
        </w:rPr>
        <w:t>for a Locality Grant to fund this had been made.</w:t>
      </w:r>
    </w:p>
    <w:p w14:paraId="336EF712" w14:textId="71DB3A4B" w:rsidR="003F1874" w:rsidRDefault="005B51B6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14DE7">
        <w:rPr>
          <w:rFonts w:asciiTheme="minorBidi" w:hAnsiTheme="minorBidi" w:cstheme="minorBidi"/>
          <w:b/>
          <w:bCs/>
          <w:color w:val="auto"/>
          <w:sz w:val="22"/>
          <w:szCs w:val="22"/>
        </w:rPr>
        <w:t>40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 (NDP)</w:t>
      </w:r>
    </w:p>
    <w:p w14:paraId="43094787" w14:textId="797CEB75" w:rsidR="003F1874" w:rsidRDefault="00474618" w:rsidP="003F1874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NDP Review was received</w:t>
      </w:r>
      <w:r w:rsidR="00560513">
        <w:rPr>
          <w:rFonts w:asciiTheme="minorBidi" w:hAnsiTheme="minorBidi"/>
          <w:iCs/>
        </w:rPr>
        <w:t>.</w:t>
      </w:r>
      <w:r w:rsidR="003F1874" w:rsidRPr="003F1874">
        <w:rPr>
          <w:rFonts w:asciiTheme="minorBidi" w:hAnsiTheme="minorBidi"/>
          <w:iCs/>
        </w:rPr>
        <w:t xml:space="preserve">  </w:t>
      </w:r>
    </w:p>
    <w:p w14:paraId="5609E5A7" w14:textId="1B7FACD5" w:rsidR="003F1874" w:rsidRDefault="008608B0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3F1874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946D5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8E7E3A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3F1874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2A1332EB" w14:textId="22A79899" w:rsidR="00094BCF" w:rsidRDefault="00094BCF" w:rsidP="00094BCF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</w:t>
      </w:r>
      <w:r w:rsidR="00644D68">
        <w:rPr>
          <w:rFonts w:asciiTheme="minorBidi" w:hAnsiTheme="minorBidi"/>
          <w:iCs/>
        </w:rPr>
        <w:t xml:space="preserve"> agree the quote of £1,215 from Wallace Arboriculture to carry out the higher priority tree work identified from the recent tree survey</w:t>
      </w:r>
      <w:r>
        <w:rPr>
          <w:rFonts w:asciiTheme="minorBidi" w:hAnsiTheme="minorBidi"/>
          <w:iCs/>
        </w:rPr>
        <w:t>.</w:t>
      </w:r>
      <w:r w:rsidR="00644D68">
        <w:rPr>
          <w:rFonts w:asciiTheme="minorBidi" w:hAnsiTheme="minorBidi"/>
          <w:iCs/>
        </w:rPr>
        <w:t xml:space="preserve"> </w:t>
      </w:r>
      <w:r w:rsidR="00E607EC">
        <w:rPr>
          <w:rFonts w:asciiTheme="minorBidi" w:hAnsiTheme="minorBidi"/>
          <w:i/>
        </w:rPr>
        <w:t xml:space="preserve">Councillor </w:t>
      </w:r>
      <w:r w:rsidR="00644D68">
        <w:rPr>
          <w:rFonts w:asciiTheme="minorBidi" w:hAnsiTheme="minorBidi"/>
          <w:i/>
        </w:rPr>
        <w:t>Wallace abstained.</w:t>
      </w:r>
    </w:p>
    <w:p w14:paraId="5785DF3D" w14:textId="5D434CAF" w:rsidR="00644D68" w:rsidRDefault="00644D68" w:rsidP="00094BCF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</w:t>
      </w:r>
      <w:r w:rsidR="00E607EC">
        <w:rPr>
          <w:rFonts w:asciiTheme="minorBidi" w:hAnsiTheme="minorBidi"/>
          <w:iCs/>
        </w:rPr>
        <w:t xml:space="preserve"> agree the quote of £295 from Wallace Arboriculture to carry out the lower priority tree work identified from the recent tree survey. </w:t>
      </w:r>
      <w:r w:rsidR="00E607EC">
        <w:rPr>
          <w:rFonts w:asciiTheme="minorBidi" w:hAnsiTheme="minorBidi"/>
          <w:i/>
        </w:rPr>
        <w:t>Councillor Wallace abstained.</w:t>
      </w:r>
    </w:p>
    <w:p w14:paraId="3C7196A0" w14:textId="1BA38B1E" w:rsidR="00E607EC" w:rsidRDefault="00E607EC" w:rsidP="00094BCF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agree the quote of £200 from Andy Nichols to repair the keep to the Memorial Gate on the recreation ground</w:t>
      </w:r>
      <w:r w:rsidR="00A901A7">
        <w:rPr>
          <w:rFonts w:asciiTheme="minorBidi" w:hAnsiTheme="minorBidi"/>
          <w:iCs/>
        </w:rPr>
        <w:t>, but not the additional cost</w:t>
      </w:r>
      <w:r w:rsidR="00423062">
        <w:rPr>
          <w:rFonts w:asciiTheme="minorBidi" w:hAnsiTheme="minorBidi"/>
          <w:iCs/>
        </w:rPr>
        <w:t xml:space="preserve"> to get the lock mechanism back to working order.</w:t>
      </w:r>
    </w:p>
    <w:p w14:paraId="2462FAD3" w14:textId="51A7EBDD" w:rsidR="00423062" w:rsidRDefault="00423062" w:rsidP="00094BCF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lastRenderedPageBreak/>
        <w:t>It was resolved that</w:t>
      </w:r>
      <w:r>
        <w:rPr>
          <w:rFonts w:asciiTheme="minorBidi" w:hAnsiTheme="minorBidi"/>
          <w:iCs/>
        </w:rPr>
        <w:t xml:space="preserve"> the Parish Council </w:t>
      </w:r>
      <w:r w:rsidR="00804536">
        <w:rPr>
          <w:rFonts w:asciiTheme="minorBidi" w:hAnsiTheme="minorBidi"/>
          <w:iCs/>
        </w:rPr>
        <w:t>to agree the quote of £2,649 from Andy Nichols to replace the damaged fencing near the Memorial Gate with a metal fence sympathetic to the gate design.</w:t>
      </w:r>
    </w:p>
    <w:p w14:paraId="6B2177A6" w14:textId="73258DF8" w:rsidR="00926463" w:rsidRPr="00094BCF" w:rsidRDefault="00926463" w:rsidP="00094BCF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purchase two benches from Glasdon at a cost of up to £1,300.</w:t>
      </w:r>
    </w:p>
    <w:p w14:paraId="1B4510C4" w14:textId="5044B06E" w:rsidR="00D946D5" w:rsidRDefault="00A7455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22/42 Community Land (Stone Path Meadow)</w:t>
      </w:r>
    </w:p>
    <w:p w14:paraId="51917463" w14:textId="1B8F1B5B" w:rsidR="00094BCF" w:rsidRPr="00563E24" w:rsidRDefault="00094BCF" w:rsidP="00C104EC">
      <w:pPr>
        <w:pStyle w:val="ListParagraph"/>
        <w:numPr>
          <w:ilvl w:val="0"/>
          <w:numId w:val="24"/>
        </w:numPr>
        <w:spacing w:after="0"/>
      </w:pPr>
      <w:r w:rsidRPr="00094BCF">
        <w:rPr>
          <w:rFonts w:asciiTheme="minorBidi" w:hAnsiTheme="minorBidi"/>
          <w:b/>
          <w:bCs/>
          <w:iCs/>
        </w:rPr>
        <w:t>It was resolved that</w:t>
      </w:r>
      <w:r w:rsidRPr="00094BCF">
        <w:rPr>
          <w:rFonts w:asciiTheme="minorBidi" w:hAnsiTheme="minorBidi"/>
          <w:iCs/>
        </w:rPr>
        <w:t xml:space="preserve"> the Parish Council to</w:t>
      </w:r>
      <w:r w:rsidR="00563E24">
        <w:rPr>
          <w:rFonts w:asciiTheme="minorBidi" w:hAnsiTheme="minorBidi"/>
          <w:iCs/>
        </w:rPr>
        <w:t xml:space="preserve"> agree the quote of £300 from Down to Earth to carry out the first cutting of the meadow</w:t>
      </w:r>
      <w:r w:rsidRPr="00094BCF">
        <w:rPr>
          <w:rFonts w:asciiTheme="minorBidi" w:hAnsiTheme="minorBidi"/>
          <w:iCs/>
        </w:rPr>
        <w:t>.</w:t>
      </w:r>
    </w:p>
    <w:p w14:paraId="4EDB26BF" w14:textId="19356DD3" w:rsidR="00563E24" w:rsidRPr="00094BCF" w:rsidRDefault="00563E24" w:rsidP="00C104EC">
      <w:pPr>
        <w:pStyle w:val="ListParagraph"/>
        <w:numPr>
          <w:ilvl w:val="0"/>
          <w:numId w:val="24"/>
        </w:numPr>
        <w:spacing w:after="0"/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agree the quote of £150 from Down to Earth to carry out the first visit to maintain the footpaths around the meadow and cut back the hedging.</w:t>
      </w:r>
      <w:r w:rsidR="00663616">
        <w:rPr>
          <w:rFonts w:asciiTheme="minorBidi" w:hAnsiTheme="minorBidi"/>
          <w:iCs/>
        </w:rPr>
        <w:t xml:space="preserve"> </w:t>
      </w:r>
    </w:p>
    <w:p w14:paraId="2BF4028C" w14:textId="460F04E3" w:rsidR="004722EB" w:rsidRDefault="008608B0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A6216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74555">
        <w:rPr>
          <w:rFonts w:asciiTheme="minorBidi" w:hAnsiTheme="minorBidi" w:cstheme="minorBidi"/>
          <w:b/>
          <w:bCs/>
          <w:color w:val="auto"/>
          <w:sz w:val="22"/>
          <w:szCs w:val="22"/>
        </w:rPr>
        <w:t>43</w:t>
      </w:r>
      <w:r w:rsidR="00A6216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Section 106 Funds</w:t>
      </w:r>
    </w:p>
    <w:p w14:paraId="4B80C295" w14:textId="5362AD96" w:rsidR="00094BCF" w:rsidRPr="00AE58E8" w:rsidRDefault="00094BCF" w:rsidP="00AE58E8">
      <w:pPr>
        <w:spacing w:after="0"/>
        <w:rPr>
          <w:rFonts w:asciiTheme="minorBidi" w:hAnsiTheme="minorBidi"/>
          <w:iCs/>
        </w:rPr>
      </w:pPr>
      <w:r w:rsidRPr="00AE58E8">
        <w:rPr>
          <w:rFonts w:asciiTheme="minorBidi" w:hAnsiTheme="minorBidi"/>
          <w:b/>
          <w:bCs/>
          <w:iCs/>
        </w:rPr>
        <w:t>It was resolved that</w:t>
      </w:r>
      <w:r w:rsidRPr="00AE58E8">
        <w:rPr>
          <w:rFonts w:asciiTheme="minorBidi" w:hAnsiTheme="minorBidi"/>
          <w:iCs/>
        </w:rPr>
        <w:t xml:space="preserve"> the Parish Council to</w:t>
      </w:r>
      <w:r w:rsidR="00663616" w:rsidRPr="00AE58E8">
        <w:rPr>
          <w:rFonts w:asciiTheme="minorBidi" w:hAnsiTheme="minorBidi"/>
          <w:iCs/>
        </w:rPr>
        <w:t xml:space="preserve"> site the proposed tennis court on the Strutt Memorial Recreation Ground</w:t>
      </w:r>
      <w:r w:rsidRPr="00AE58E8">
        <w:rPr>
          <w:rFonts w:asciiTheme="minorBidi" w:hAnsiTheme="minorBidi"/>
          <w:iCs/>
        </w:rPr>
        <w:t>.</w:t>
      </w:r>
    </w:p>
    <w:p w14:paraId="231DF3ED" w14:textId="0880D8F7" w:rsidR="00673A8E" w:rsidRDefault="00A77B89" w:rsidP="00094BC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673A8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74555">
        <w:rPr>
          <w:rFonts w:asciiTheme="minorBidi" w:hAnsiTheme="minorBidi" w:cstheme="minorBidi"/>
          <w:b/>
          <w:bCs/>
          <w:color w:val="auto"/>
          <w:sz w:val="22"/>
          <w:szCs w:val="22"/>
        </w:rPr>
        <w:t>44</w:t>
      </w:r>
      <w:r w:rsidR="00673A8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5F5EB2">
        <w:rPr>
          <w:rFonts w:asciiTheme="minorBidi" w:hAnsiTheme="minorBidi" w:cstheme="minorBidi"/>
          <w:b/>
          <w:bCs/>
          <w:color w:val="auto"/>
          <w:sz w:val="22"/>
          <w:szCs w:val="22"/>
        </w:rPr>
        <w:t>Keith Bigden Memorial Ground</w:t>
      </w:r>
    </w:p>
    <w:p w14:paraId="2F36F899" w14:textId="785603A8" w:rsidR="00A74555" w:rsidRPr="00A74555" w:rsidRDefault="00A74555" w:rsidP="00A74555">
      <w:pPr>
        <w:rPr>
          <w:rFonts w:asciiTheme="minorBidi" w:hAnsiTheme="minorBidi"/>
          <w:iCs/>
        </w:rPr>
      </w:pPr>
      <w:r w:rsidRPr="00A74555">
        <w:rPr>
          <w:rFonts w:asciiTheme="minorBidi" w:hAnsiTheme="minorBidi"/>
          <w:iCs/>
        </w:rPr>
        <w:t>An update on the KBMG was received.</w:t>
      </w:r>
    </w:p>
    <w:p w14:paraId="25AB6DCA" w14:textId="4FA703DA" w:rsidR="00FE5592" w:rsidRPr="002747C3" w:rsidRDefault="00C8632C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74555">
        <w:rPr>
          <w:rFonts w:asciiTheme="minorBidi" w:hAnsiTheme="minorBidi" w:cstheme="minorBidi"/>
          <w:b/>
          <w:bCs/>
          <w:color w:val="auto"/>
          <w:sz w:val="22"/>
          <w:szCs w:val="22"/>
        </w:rPr>
        <w:t>45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2B2F53B5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accounts for payment for </w:t>
      </w:r>
      <w:r w:rsidR="00C73197">
        <w:rPr>
          <w:rFonts w:asciiTheme="minorBidi" w:hAnsiTheme="minorBidi"/>
          <w:iCs/>
        </w:rPr>
        <w:t>May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493CC3">
        <w:rPr>
          <w:rFonts w:asciiTheme="minorBidi" w:hAnsiTheme="minorBidi"/>
          <w:iCs/>
        </w:rPr>
        <w:t>2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5DFC5774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E0D24">
              <w:rPr>
                <w:rFonts w:asciiTheme="minorBidi" w:hAnsiTheme="minorBidi"/>
              </w:rPr>
              <w:t>38.89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533F474C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17E84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77EDD7B4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07BA1">
              <w:rPr>
                <w:rFonts w:asciiTheme="minorBidi" w:hAnsiTheme="minorBidi"/>
              </w:rPr>
              <w:t>3,400</w:t>
            </w:r>
            <w:r w:rsidR="00C0721C">
              <w:rPr>
                <w:rFonts w:asciiTheme="minorBidi" w:hAnsiTheme="minorBidi"/>
              </w:rPr>
              <w:t>.17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575778EC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C70A3">
              <w:rPr>
                <w:rFonts w:asciiTheme="minorBidi" w:hAnsiTheme="minorBidi"/>
              </w:rPr>
              <w:t>1,856.00</w:t>
            </w:r>
          </w:p>
        </w:tc>
      </w:tr>
      <w:tr w:rsidR="00F0738D" w14:paraId="54E6CF3D" w14:textId="77777777" w:rsidTr="00733B05">
        <w:tc>
          <w:tcPr>
            <w:tcW w:w="5400" w:type="dxa"/>
          </w:tcPr>
          <w:p w14:paraId="09CDC2E6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35BAA8B4" w14:textId="424F606E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C70A3">
              <w:rPr>
                <w:rFonts w:asciiTheme="minorBidi" w:hAnsiTheme="minorBidi"/>
              </w:rPr>
              <w:t>440.50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45EFF8FE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114DE">
              <w:rPr>
                <w:rFonts w:asciiTheme="minorBidi" w:hAnsiTheme="minorBidi"/>
              </w:rPr>
              <w:t>38.00</w:t>
            </w:r>
          </w:p>
        </w:tc>
      </w:tr>
      <w:tr w:rsidR="00C317F7" w14:paraId="77AB36E4" w14:textId="77777777" w:rsidTr="00733B05">
        <w:tc>
          <w:tcPr>
            <w:tcW w:w="5400" w:type="dxa"/>
          </w:tcPr>
          <w:p w14:paraId="2851BD05" w14:textId="2910685F" w:rsidR="00C317F7" w:rsidRDefault="00977C2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Kempco Limited</w:t>
            </w:r>
          </w:p>
        </w:tc>
        <w:tc>
          <w:tcPr>
            <w:tcW w:w="4508" w:type="dxa"/>
          </w:tcPr>
          <w:p w14:paraId="62CD43B4" w14:textId="06C405F0" w:rsidR="00C317F7" w:rsidRDefault="00C317F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91A80">
              <w:rPr>
                <w:rFonts w:asciiTheme="minorBidi" w:hAnsiTheme="minorBidi"/>
              </w:rPr>
              <w:t>935.00</w:t>
            </w:r>
          </w:p>
        </w:tc>
      </w:tr>
      <w:tr w:rsidR="00786EA5" w14:paraId="47F88B91" w14:textId="77777777" w:rsidTr="00733B05">
        <w:tc>
          <w:tcPr>
            <w:tcW w:w="5400" w:type="dxa"/>
          </w:tcPr>
          <w:p w14:paraId="42FED9A9" w14:textId="020795EF" w:rsidR="00786EA5" w:rsidRDefault="00391A8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Mrs V Doyle (expenses)</w:t>
            </w:r>
          </w:p>
        </w:tc>
        <w:tc>
          <w:tcPr>
            <w:tcW w:w="4508" w:type="dxa"/>
          </w:tcPr>
          <w:p w14:paraId="45F0F51F" w14:textId="15644F87" w:rsidR="0097529F" w:rsidRDefault="00786EA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91A80">
              <w:rPr>
                <w:rFonts w:asciiTheme="minorBidi" w:hAnsiTheme="minorBidi"/>
              </w:rPr>
              <w:t>25.90</w:t>
            </w:r>
          </w:p>
        </w:tc>
      </w:tr>
      <w:tr w:rsidR="00F131F2" w14:paraId="628F53AB" w14:textId="77777777" w:rsidTr="00733B05">
        <w:tc>
          <w:tcPr>
            <w:tcW w:w="5400" w:type="dxa"/>
          </w:tcPr>
          <w:p w14:paraId="05602000" w14:textId="1078D706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53B85B31" w14:textId="7E2419CA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C70A3">
              <w:rPr>
                <w:rFonts w:asciiTheme="minorBidi" w:hAnsiTheme="minorBidi"/>
              </w:rPr>
              <w:t>298.88</w:t>
            </w:r>
          </w:p>
        </w:tc>
      </w:tr>
      <w:tr w:rsidR="00F131F2" w14:paraId="629C2F77" w14:textId="77777777" w:rsidTr="00733B05">
        <w:tc>
          <w:tcPr>
            <w:tcW w:w="5400" w:type="dxa"/>
          </w:tcPr>
          <w:p w14:paraId="31BEDAC6" w14:textId="3593F796" w:rsidR="00F131F2" w:rsidRDefault="00391A8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Teresa Weale (expenses)</w:t>
            </w:r>
            <w:r w:rsidR="00EC7A3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508" w:type="dxa"/>
          </w:tcPr>
          <w:p w14:paraId="01DBA6D7" w14:textId="17830073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D625F">
              <w:rPr>
                <w:rFonts w:asciiTheme="minorBidi" w:hAnsiTheme="minorBidi"/>
              </w:rPr>
              <w:t>37.60</w:t>
            </w:r>
          </w:p>
        </w:tc>
      </w:tr>
      <w:tr w:rsidR="00EC3679" w14:paraId="3714BAA3" w14:textId="77777777" w:rsidTr="00733B05">
        <w:tc>
          <w:tcPr>
            <w:tcW w:w="5400" w:type="dxa"/>
          </w:tcPr>
          <w:p w14:paraId="4BD2BA16" w14:textId="2FA5436A" w:rsidR="00EC3679" w:rsidRDefault="00E31DE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Fitzpatrick Woolmer</w:t>
            </w:r>
          </w:p>
        </w:tc>
        <w:tc>
          <w:tcPr>
            <w:tcW w:w="4508" w:type="dxa"/>
          </w:tcPr>
          <w:p w14:paraId="6E39B655" w14:textId="5DD29460" w:rsidR="00EC3679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31DE8">
              <w:rPr>
                <w:rFonts w:asciiTheme="minorBidi" w:hAnsiTheme="minorBidi"/>
              </w:rPr>
              <w:t>1,142.40</w:t>
            </w:r>
          </w:p>
        </w:tc>
      </w:tr>
      <w:tr w:rsidR="009A1A14" w14:paraId="64705147" w14:textId="77777777" w:rsidTr="00733B05">
        <w:tc>
          <w:tcPr>
            <w:tcW w:w="5400" w:type="dxa"/>
          </w:tcPr>
          <w:p w14:paraId="5D930366" w14:textId="634E2AA2" w:rsidR="009A1A14" w:rsidRDefault="005D625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Matt’s Generators</w:t>
            </w:r>
          </w:p>
        </w:tc>
        <w:tc>
          <w:tcPr>
            <w:tcW w:w="4508" w:type="dxa"/>
          </w:tcPr>
          <w:p w14:paraId="6BF656E4" w14:textId="4858CA24" w:rsidR="009A1A14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D625F">
              <w:rPr>
                <w:rFonts w:asciiTheme="minorBidi" w:hAnsiTheme="minorBidi"/>
              </w:rPr>
              <w:t>330.00</w:t>
            </w:r>
          </w:p>
        </w:tc>
      </w:tr>
      <w:tr w:rsidR="0005776C" w14:paraId="761D33E5" w14:textId="77777777" w:rsidTr="00075F32">
        <w:trPr>
          <w:trHeight w:val="80"/>
        </w:trPr>
        <w:tc>
          <w:tcPr>
            <w:tcW w:w="5400" w:type="dxa"/>
          </w:tcPr>
          <w:p w14:paraId="006CE07D" w14:textId="5AA952D0" w:rsidR="0005776C" w:rsidRDefault="000B73E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Traffic Technology Ltd</w:t>
            </w:r>
          </w:p>
        </w:tc>
        <w:tc>
          <w:tcPr>
            <w:tcW w:w="4508" w:type="dxa"/>
          </w:tcPr>
          <w:p w14:paraId="6BECCA63" w14:textId="4C00D9B5" w:rsidR="0005776C" w:rsidRDefault="0005776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B73E9">
              <w:rPr>
                <w:rFonts w:asciiTheme="minorBidi" w:hAnsiTheme="minorBidi"/>
              </w:rPr>
              <w:t>72.00</w:t>
            </w:r>
          </w:p>
        </w:tc>
      </w:tr>
      <w:tr w:rsidR="00700E37" w14:paraId="3210E3BB" w14:textId="77777777" w:rsidTr="00075F32">
        <w:trPr>
          <w:trHeight w:val="80"/>
        </w:trPr>
        <w:tc>
          <w:tcPr>
            <w:tcW w:w="5400" w:type="dxa"/>
          </w:tcPr>
          <w:p w14:paraId="6F2BBEDF" w14:textId="4AE8D4A5" w:rsidR="00700E37" w:rsidRDefault="007114D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Institute of Cemetery and Crematorium Management</w:t>
            </w:r>
          </w:p>
        </w:tc>
        <w:tc>
          <w:tcPr>
            <w:tcW w:w="4508" w:type="dxa"/>
          </w:tcPr>
          <w:p w14:paraId="7C465AA8" w14:textId="019A580D" w:rsidR="00700E37" w:rsidRDefault="00700E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114DE">
              <w:rPr>
                <w:rFonts w:asciiTheme="minorBidi" w:hAnsiTheme="minorBidi"/>
              </w:rPr>
              <w:t>95.00</w:t>
            </w:r>
          </w:p>
        </w:tc>
      </w:tr>
      <w:tr w:rsidR="00A73543" w14:paraId="184F8752" w14:textId="77777777" w:rsidTr="00075F32">
        <w:trPr>
          <w:trHeight w:val="80"/>
        </w:trPr>
        <w:tc>
          <w:tcPr>
            <w:tcW w:w="5400" w:type="dxa"/>
          </w:tcPr>
          <w:p w14:paraId="72D02BAA" w14:textId="384D0130" w:rsidR="00A73543" w:rsidRDefault="007114D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BHIB Insurance</w:t>
            </w:r>
          </w:p>
        </w:tc>
        <w:tc>
          <w:tcPr>
            <w:tcW w:w="4508" w:type="dxa"/>
          </w:tcPr>
          <w:p w14:paraId="372818E3" w14:textId="665C9F19" w:rsidR="00A73543" w:rsidRDefault="00A7354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114DE">
              <w:rPr>
                <w:rFonts w:asciiTheme="minorBidi" w:hAnsiTheme="minorBidi"/>
              </w:rPr>
              <w:t>959.95</w:t>
            </w:r>
          </w:p>
        </w:tc>
      </w:tr>
      <w:tr w:rsidR="00A73543" w14:paraId="2C2AF5C6" w14:textId="77777777" w:rsidTr="00075F32">
        <w:trPr>
          <w:trHeight w:val="80"/>
        </w:trPr>
        <w:tc>
          <w:tcPr>
            <w:tcW w:w="5400" w:type="dxa"/>
          </w:tcPr>
          <w:p w14:paraId="2A59FD6A" w14:textId="5E5D0ADA" w:rsidR="00A73543" w:rsidRDefault="007114D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SLCC Essex</w:t>
            </w:r>
          </w:p>
        </w:tc>
        <w:tc>
          <w:tcPr>
            <w:tcW w:w="4508" w:type="dxa"/>
          </w:tcPr>
          <w:p w14:paraId="595BA738" w14:textId="3935DCC6" w:rsidR="00A73543" w:rsidRDefault="00A7354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114DE">
              <w:rPr>
                <w:rFonts w:asciiTheme="minorBidi" w:hAnsiTheme="minorBidi"/>
              </w:rPr>
              <w:t>50.00</w:t>
            </w:r>
          </w:p>
        </w:tc>
      </w:tr>
      <w:tr w:rsidR="003D1CDD" w14:paraId="70252049" w14:textId="77777777" w:rsidTr="00075F32">
        <w:trPr>
          <w:trHeight w:val="80"/>
        </w:trPr>
        <w:tc>
          <w:tcPr>
            <w:tcW w:w="5400" w:type="dxa"/>
          </w:tcPr>
          <w:p w14:paraId="35312F41" w14:textId="44C0E6BA" w:rsidR="003D1CDD" w:rsidRDefault="008E0D2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 Solutions</w:t>
            </w:r>
          </w:p>
        </w:tc>
        <w:tc>
          <w:tcPr>
            <w:tcW w:w="4508" w:type="dxa"/>
          </w:tcPr>
          <w:p w14:paraId="3AEEA462" w14:textId="5C5C3945" w:rsidR="003D1CDD" w:rsidRDefault="003D1CD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E0D24">
              <w:rPr>
                <w:rFonts w:asciiTheme="minorBidi" w:hAnsiTheme="minorBidi"/>
              </w:rPr>
              <w:t>2,220.00</w:t>
            </w:r>
          </w:p>
        </w:tc>
      </w:tr>
      <w:tr w:rsidR="003D1CDD" w14:paraId="203F1990" w14:textId="77777777" w:rsidTr="00075F32">
        <w:trPr>
          <w:trHeight w:val="80"/>
        </w:trPr>
        <w:tc>
          <w:tcPr>
            <w:tcW w:w="5400" w:type="dxa"/>
          </w:tcPr>
          <w:p w14:paraId="236F25D6" w14:textId="5EF619EF" w:rsidR="003D1CDD" w:rsidRDefault="00C0721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Louise’s Facepaint</w:t>
            </w:r>
          </w:p>
        </w:tc>
        <w:tc>
          <w:tcPr>
            <w:tcW w:w="4508" w:type="dxa"/>
          </w:tcPr>
          <w:p w14:paraId="7A0B5815" w14:textId="38A441C9" w:rsidR="003D1CDD" w:rsidRDefault="003D1CD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0721C">
              <w:rPr>
                <w:rFonts w:asciiTheme="minorBidi" w:hAnsiTheme="minorBidi"/>
              </w:rPr>
              <w:t>120.00</w:t>
            </w:r>
          </w:p>
        </w:tc>
      </w:tr>
      <w:tr w:rsidR="00C0721C" w14:paraId="7AEADEB4" w14:textId="77777777" w:rsidTr="00075F32">
        <w:trPr>
          <w:trHeight w:val="80"/>
        </w:trPr>
        <w:tc>
          <w:tcPr>
            <w:tcW w:w="5400" w:type="dxa"/>
          </w:tcPr>
          <w:p w14:paraId="2DBBB9CE" w14:textId="512B4921" w:rsidR="00C0721C" w:rsidRDefault="00C0721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Mrs J Stobart (Internal Audit)</w:t>
            </w:r>
          </w:p>
        </w:tc>
        <w:tc>
          <w:tcPr>
            <w:tcW w:w="4508" w:type="dxa"/>
          </w:tcPr>
          <w:p w14:paraId="15D3D6F9" w14:textId="2DD9202E" w:rsidR="00C0721C" w:rsidRDefault="00C0721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£225.00</w:t>
            </w:r>
          </w:p>
        </w:tc>
      </w:tr>
      <w:tr w:rsidR="005D625F" w14:paraId="3C8FE446" w14:textId="77777777" w:rsidTr="00075F32">
        <w:trPr>
          <w:trHeight w:val="80"/>
        </w:trPr>
        <w:tc>
          <w:tcPr>
            <w:tcW w:w="5400" w:type="dxa"/>
          </w:tcPr>
          <w:p w14:paraId="35CFFA1A" w14:textId="5D3AFED2" w:rsidR="005D625F" w:rsidRDefault="005D625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Mr K Earney (expenses)</w:t>
            </w:r>
          </w:p>
        </w:tc>
        <w:tc>
          <w:tcPr>
            <w:tcW w:w="4508" w:type="dxa"/>
          </w:tcPr>
          <w:p w14:paraId="06BA8513" w14:textId="1C8F8FC1" w:rsidR="005D625F" w:rsidRDefault="005D625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£49.00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</w:p>
    <w:p w14:paraId="705EB951" w14:textId="3450313C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C8632C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A0B2B">
        <w:rPr>
          <w:rFonts w:asciiTheme="minorBidi" w:hAnsiTheme="minorBidi" w:cstheme="minorBidi"/>
          <w:b/>
          <w:bCs/>
          <w:color w:val="auto"/>
          <w:sz w:val="22"/>
          <w:szCs w:val="22"/>
        </w:rPr>
        <w:t>46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4404123C" w:rsidR="0032381F" w:rsidRDefault="00EC123B" w:rsidP="00AF60DA">
      <w:pPr>
        <w:pStyle w:val="ListParagraph"/>
        <w:numPr>
          <w:ilvl w:val="0"/>
          <w:numId w:val="1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Toulmin Road street </w:t>
      </w:r>
      <w:r w:rsidR="00C226C2">
        <w:rPr>
          <w:rFonts w:asciiTheme="minorBidi" w:hAnsiTheme="minorBidi"/>
        </w:rPr>
        <w:t>name sign</w:t>
      </w:r>
      <w:r>
        <w:rPr>
          <w:rFonts w:asciiTheme="minorBidi" w:hAnsiTheme="minorBidi"/>
        </w:rPr>
        <w:t xml:space="preserve"> unreadable</w:t>
      </w:r>
      <w:r w:rsidR="00BD55E9" w:rsidRPr="00AF60DA">
        <w:rPr>
          <w:rFonts w:asciiTheme="minorBidi" w:hAnsiTheme="minorBidi"/>
        </w:rPr>
        <w:t>.</w:t>
      </w:r>
    </w:p>
    <w:p w14:paraId="7B6372D0" w14:textId="4F8A75CC" w:rsidR="002D04EF" w:rsidRDefault="00C226C2" w:rsidP="00AF60DA">
      <w:pPr>
        <w:pStyle w:val="ListParagraph"/>
        <w:numPr>
          <w:ilvl w:val="0"/>
          <w:numId w:val="1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Tree planting scheme – four oaks are not growing</w:t>
      </w:r>
      <w:r w:rsidR="002D04EF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Essex Forest Initiative are happy to replace.</w:t>
      </w:r>
    </w:p>
    <w:p w14:paraId="4DF21222" w14:textId="24BAE251" w:rsidR="002D04EF" w:rsidRPr="00AF60DA" w:rsidRDefault="00C226C2" w:rsidP="00AF60DA">
      <w:pPr>
        <w:pStyle w:val="ListParagraph"/>
        <w:numPr>
          <w:ilvl w:val="0"/>
          <w:numId w:val="19"/>
        </w:numPr>
        <w:tabs>
          <w:tab w:val="left" w:pos="709"/>
        </w:tabs>
        <w:spacing w:after="0"/>
        <w:rPr>
          <w:rFonts w:asciiTheme="minorBidi" w:hAnsiTheme="minorBidi"/>
        </w:rPr>
      </w:pPr>
      <w:proofErr w:type="gramStart"/>
      <w:r>
        <w:rPr>
          <w:rFonts w:asciiTheme="minorBidi" w:hAnsiTheme="minorBidi"/>
        </w:rPr>
        <w:t>Thanks</w:t>
      </w:r>
      <w:proofErr w:type="gramEnd"/>
      <w:r>
        <w:rPr>
          <w:rFonts w:asciiTheme="minorBidi" w:hAnsiTheme="minorBidi"/>
        </w:rPr>
        <w:t xml:space="preserve"> </w:t>
      </w:r>
      <w:r w:rsidR="00FF19EE">
        <w:rPr>
          <w:rFonts w:asciiTheme="minorBidi" w:hAnsiTheme="minorBidi"/>
        </w:rPr>
        <w:t xml:space="preserve">given </w:t>
      </w:r>
      <w:r>
        <w:rPr>
          <w:rFonts w:asciiTheme="minorBidi" w:hAnsiTheme="minorBidi"/>
        </w:rPr>
        <w:t>to all those who helped at Party in the Park</w:t>
      </w:r>
      <w:r w:rsidR="002D04EF">
        <w:rPr>
          <w:rFonts w:asciiTheme="minorBidi" w:hAnsiTheme="minorBidi"/>
        </w:rPr>
        <w:t>.</w:t>
      </w:r>
    </w:p>
    <w:p w14:paraId="4BAA7B65" w14:textId="281CCF6B" w:rsidR="00CA0B2B" w:rsidRPr="00CA0B2B" w:rsidRDefault="00CA0B2B" w:rsidP="00CA0B2B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A0B2B">
        <w:rPr>
          <w:rFonts w:asciiTheme="minorBidi" w:hAnsiTheme="minorBidi" w:cstheme="minorBidi"/>
          <w:b/>
          <w:bCs/>
          <w:color w:val="auto"/>
          <w:sz w:val="22"/>
          <w:szCs w:val="22"/>
        </w:rPr>
        <w:t>22/47 Legal Matters</w:t>
      </w:r>
    </w:p>
    <w:p w14:paraId="71D1E23A" w14:textId="4684A5A8" w:rsidR="00CA0B2B" w:rsidRDefault="008B7FD5" w:rsidP="008B7FD5">
      <w:pPr>
        <w:spacing w:after="0"/>
        <w:rPr>
          <w:rFonts w:asciiTheme="minorBidi" w:hAnsiTheme="minorBidi"/>
          <w:iCs/>
        </w:rPr>
      </w:pPr>
      <w:r w:rsidRPr="008B7FD5">
        <w:rPr>
          <w:rFonts w:asciiTheme="minorBidi" w:hAnsiTheme="minorBidi"/>
          <w:b/>
          <w:bCs/>
          <w:iCs/>
        </w:rPr>
        <w:t xml:space="preserve">It was resolved that </w:t>
      </w:r>
      <w:r>
        <w:rPr>
          <w:rFonts w:asciiTheme="minorBidi" w:hAnsiTheme="minorBidi"/>
          <w:iCs/>
        </w:rPr>
        <w:t>under the Public Bodies (Admissions to Meetings) Act 1960 s.1(2)</w:t>
      </w:r>
      <w:r w:rsidR="009A4723">
        <w:rPr>
          <w:rFonts w:asciiTheme="minorBidi" w:hAnsiTheme="minorBidi"/>
          <w:iCs/>
        </w:rPr>
        <w:t>, the Parish Council to exclude members of the public for the duration of this meeting to consider sensitive information in relation to:</w:t>
      </w:r>
    </w:p>
    <w:p w14:paraId="03072121" w14:textId="54E128FD" w:rsidR="009A4723" w:rsidRDefault="004A7C21" w:rsidP="004A7C21">
      <w:pPr>
        <w:pStyle w:val="ListParagraph"/>
        <w:numPr>
          <w:ilvl w:val="0"/>
          <w:numId w:val="22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lastRenderedPageBreak/>
        <w:t>Pursuance of a legal matter</w:t>
      </w:r>
    </w:p>
    <w:p w14:paraId="71F6E437" w14:textId="63EE1A7C" w:rsidR="005020E8" w:rsidRPr="005020E8" w:rsidRDefault="005020E8" w:rsidP="005020E8">
      <w:pPr>
        <w:pStyle w:val="ListParagraph"/>
        <w:spacing w:after="0"/>
        <w:ind w:left="108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</w:t>
      </w:r>
      <w:r w:rsidR="00202F7D">
        <w:rPr>
          <w:rFonts w:asciiTheme="minorBidi" w:hAnsiTheme="minorBidi"/>
          <w:iCs/>
        </w:rPr>
        <w:t>will not</w:t>
      </w:r>
      <w:r>
        <w:rPr>
          <w:rFonts w:asciiTheme="minorBidi" w:hAnsiTheme="minorBidi"/>
          <w:iCs/>
        </w:rPr>
        <w:t xml:space="preserve"> pursue the legal matter referred to in confidential report dated </w:t>
      </w:r>
      <w:r w:rsidR="00EC123B">
        <w:rPr>
          <w:rFonts w:asciiTheme="minorBidi" w:hAnsiTheme="minorBidi"/>
          <w:iCs/>
        </w:rPr>
        <w:t>30</w:t>
      </w:r>
      <w:r w:rsidR="00EC123B" w:rsidRPr="00EC123B">
        <w:rPr>
          <w:rFonts w:asciiTheme="minorBidi" w:hAnsiTheme="minorBidi"/>
          <w:iCs/>
          <w:vertAlign w:val="superscript"/>
        </w:rPr>
        <w:t>th</w:t>
      </w:r>
      <w:r w:rsidR="00EC123B">
        <w:rPr>
          <w:rFonts w:asciiTheme="minorBidi" w:hAnsiTheme="minorBidi"/>
          <w:iCs/>
        </w:rPr>
        <w:t xml:space="preserve"> May 2022</w:t>
      </w:r>
      <w:r>
        <w:rPr>
          <w:rFonts w:asciiTheme="minorBidi" w:hAnsiTheme="minorBidi"/>
          <w:iCs/>
        </w:rPr>
        <w:t xml:space="preserve"> at this time, but </w:t>
      </w:r>
      <w:r w:rsidR="00202F7D">
        <w:rPr>
          <w:rFonts w:asciiTheme="minorBidi" w:hAnsiTheme="minorBidi"/>
          <w:iCs/>
        </w:rPr>
        <w:t>will if the offence is committed again.</w:t>
      </w:r>
    </w:p>
    <w:p w14:paraId="41046692" w14:textId="61EE94BC" w:rsidR="004A7C21" w:rsidRDefault="004A7C21" w:rsidP="004A7C21">
      <w:pPr>
        <w:pStyle w:val="ListParagraph"/>
        <w:numPr>
          <w:ilvl w:val="0"/>
          <w:numId w:val="22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Insurance claim</w:t>
      </w:r>
    </w:p>
    <w:p w14:paraId="05229EFE" w14:textId="6765DF9D" w:rsidR="004A7C21" w:rsidRPr="004A7C21" w:rsidRDefault="004A7C21" w:rsidP="004A7C21">
      <w:pPr>
        <w:pStyle w:val="ListParagraph"/>
        <w:spacing w:after="0"/>
        <w:ind w:left="108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pursue an insurance claim </w:t>
      </w:r>
      <w:r w:rsidR="005020E8">
        <w:rPr>
          <w:rFonts w:asciiTheme="minorBidi" w:hAnsiTheme="minorBidi"/>
          <w:iCs/>
        </w:rPr>
        <w:t xml:space="preserve">in relation to the </w:t>
      </w:r>
      <w:r w:rsidR="00316A63">
        <w:rPr>
          <w:rFonts w:asciiTheme="minorBidi" w:hAnsiTheme="minorBidi"/>
          <w:iCs/>
        </w:rPr>
        <w:t>noticeboard damage.</w:t>
      </w:r>
    </w:p>
    <w:p w14:paraId="18EBD94D" w14:textId="77777777" w:rsidR="00CA0B2B" w:rsidRDefault="00CA0B2B" w:rsidP="003C6EC3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</w:p>
    <w:p w14:paraId="4CF0BE6F" w14:textId="43BFEA33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115AA8">
        <w:rPr>
          <w:rFonts w:asciiTheme="minorBidi" w:hAnsiTheme="minorBidi" w:cstheme="minorBidi"/>
          <w:b/>
          <w:bCs/>
          <w:color w:val="auto"/>
          <w:sz w:val="22"/>
          <w:szCs w:val="22"/>
        </w:rPr>
        <w:t>9</w:t>
      </w:r>
      <w:r w:rsidR="0072009A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115AA8">
        <w:rPr>
          <w:rFonts w:asciiTheme="minorBidi" w:hAnsiTheme="minorBidi" w:cstheme="minorBidi"/>
          <w:b/>
          <w:bCs/>
          <w:color w:val="auto"/>
          <w:sz w:val="22"/>
          <w:szCs w:val="22"/>
        </w:rPr>
        <w:t>50</w:t>
      </w:r>
      <w:r w:rsidR="0072009A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34A08C96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115AA8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2D04EF" w:rsidRPr="002D04EF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2D04E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Ju</w:t>
      </w:r>
      <w:r w:rsidR="00115AA8">
        <w:rPr>
          <w:rFonts w:asciiTheme="minorBidi" w:hAnsiTheme="minorBidi" w:cstheme="minorBidi"/>
          <w:b/>
          <w:bCs/>
          <w:color w:val="auto"/>
          <w:sz w:val="22"/>
          <w:szCs w:val="22"/>
        </w:rPr>
        <w:t>ly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FFFB" w14:textId="77777777" w:rsidR="006234D4" w:rsidRDefault="006234D4" w:rsidP="00F64C46">
      <w:pPr>
        <w:spacing w:after="0" w:line="240" w:lineRule="auto"/>
      </w:pPr>
      <w:r>
        <w:separator/>
      </w:r>
    </w:p>
  </w:endnote>
  <w:endnote w:type="continuationSeparator" w:id="0">
    <w:p w14:paraId="0079DD20" w14:textId="77777777" w:rsidR="006234D4" w:rsidRDefault="006234D4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241D1EB0" w:rsidR="00026098" w:rsidRPr="00F23A66" w:rsidRDefault="00FA60F9" w:rsidP="00431B0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6</w:t>
    </w:r>
    <w:r w:rsidR="00026098" w:rsidRPr="00F23A66">
      <w:rPr>
        <w:caps/>
      </w:rPr>
      <w:t>/</w:t>
    </w:r>
    <w:r w:rsidR="009049FC">
      <w:rPr>
        <w:caps/>
      </w:rPr>
      <w:t>2</w:t>
    </w:r>
    <w:r w:rsidR="0089166E">
      <w:rPr>
        <w:caps/>
      </w:rPr>
      <w:t>2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DF27D" w14:textId="77777777" w:rsidR="006234D4" w:rsidRDefault="006234D4" w:rsidP="00F64C46">
      <w:pPr>
        <w:spacing w:after="0" w:line="240" w:lineRule="auto"/>
      </w:pPr>
      <w:r>
        <w:separator/>
      </w:r>
    </w:p>
  </w:footnote>
  <w:footnote w:type="continuationSeparator" w:id="0">
    <w:p w14:paraId="03E09C89" w14:textId="77777777" w:rsidR="006234D4" w:rsidRDefault="006234D4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467"/>
    <w:multiLevelType w:val="hybridMultilevel"/>
    <w:tmpl w:val="DAC8BAAC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 w15:restartNumberingAfterBreak="0">
    <w:nsid w:val="0A36697D"/>
    <w:multiLevelType w:val="hybridMultilevel"/>
    <w:tmpl w:val="6026F426"/>
    <w:lvl w:ilvl="0" w:tplc="202E04E8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0E8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77ABF"/>
    <w:multiLevelType w:val="hybridMultilevel"/>
    <w:tmpl w:val="7ED8B7BC"/>
    <w:lvl w:ilvl="0" w:tplc="E1A88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03FDC"/>
    <w:multiLevelType w:val="hybridMultilevel"/>
    <w:tmpl w:val="29142E30"/>
    <w:lvl w:ilvl="0" w:tplc="7E4A7E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5E2"/>
    <w:multiLevelType w:val="hybridMultilevel"/>
    <w:tmpl w:val="09F45008"/>
    <w:lvl w:ilvl="0" w:tplc="9BBADF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763E4"/>
    <w:multiLevelType w:val="hybridMultilevel"/>
    <w:tmpl w:val="2DE4EEEA"/>
    <w:lvl w:ilvl="0" w:tplc="69927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7240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D0811"/>
    <w:multiLevelType w:val="hybridMultilevel"/>
    <w:tmpl w:val="B2C4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27641"/>
    <w:multiLevelType w:val="hybridMultilevel"/>
    <w:tmpl w:val="E84E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C559D"/>
    <w:multiLevelType w:val="hybridMultilevel"/>
    <w:tmpl w:val="0ABE6A2C"/>
    <w:lvl w:ilvl="0" w:tplc="2D74120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81A78"/>
    <w:multiLevelType w:val="hybridMultilevel"/>
    <w:tmpl w:val="96B2C620"/>
    <w:lvl w:ilvl="0" w:tplc="E1A8873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C303E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21EDC"/>
    <w:multiLevelType w:val="hybridMultilevel"/>
    <w:tmpl w:val="7E563592"/>
    <w:lvl w:ilvl="0" w:tplc="AE86D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D11D6"/>
    <w:multiLevelType w:val="hybridMultilevel"/>
    <w:tmpl w:val="E110CE70"/>
    <w:lvl w:ilvl="0" w:tplc="134208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76638"/>
    <w:multiLevelType w:val="hybridMultilevel"/>
    <w:tmpl w:val="86A4A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879BA"/>
    <w:multiLevelType w:val="hybridMultilevel"/>
    <w:tmpl w:val="2B5A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5054B"/>
    <w:multiLevelType w:val="hybridMultilevel"/>
    <w:tmpl w:val="7B225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75A92"/>
    <w:multiLevelType w:val="hybridMultilevel"/>
    <w:tmpl w:val="429270F0"/>
    <w:lvl w:ilvl="0" w:tplc="66BA89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408C6"/>
    <w:multiLevelType w:val="hybridMultilevel"/>
    <w:tmpl w:val="88468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8228D"/>
    <w:multiLevelType w:val="hybridMultilevel"/>
    <w:tmpl w:val="E1D07084"/>
    <w:lvl w:ilvl="0" w:tplc="168EA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03274"/>
    <w:multiLevelType w:val="hybridMultilevel"/>
    <w:tmpl w:val="0C0EE2F2"/>
    <w:lvl w:ilvl="0" w:tplc="2762474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21ABC"/>
    <w:multiLevelType w:val="hybridMultilevel"/>
    <w:tmpl w:val="A6F6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109ED"/>
    <w:multiLevelType w:val="hybridMultilevel"/>
    <w:tmpl w:val="3E8005A8"/>
    <w:lvl w:ilvl="0" w:tplc="170C8A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47CF1"/>
    <w:multiLevelType w:val="hybridMultilevel"/>
    <w:tmpl w:val="FC90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3367">
    <w:abstractNumId w:val="9"/>
  </w:num>
  <w:num w:numId="2" w16cid:durableId="921572393">
    <w:abstractNumId w:val="22"/>
  </w:num>
  <w:num w:numId="3" w16cid:durableId="1493376017">
    <w:abstractNumId w:val="24"/>
  </w:num>
  <w:num w:numId="4" w16cid:durableId="636692166">
    <w:abstractNumId w:val="0"/>
  </w:num>
  <w:num w:numId="5" w16cid:durableId="109671295">
    <w:abstractNumId w:val="10"/>
  </w:num>
  <w:num w:numId="6" w16cid:durableId="449663163">
    <w:abstractNumId w:val="21"/>
  </w:num>
  <w:num w:numId="7" w16cid:durableId="1837382366">
    <w:abstractNumId w:val="13"/>
  </w:num>
  <w:num w:numId="8" w16cid:durableId="405424339">
    <w:abstractNumId w:val="16"/>
  </w:num>
  <w:num w:numId="9" w16cid:durableId="252276407">
    <w:abstractNumId w:val="17"/>
  </w:num>
  <w:num w:numId="10" w16cid:durableId="1839155547">
    <w:abstractNumId w:val="19"/>
  </w:num>
  <w:num w:numId="11" w16cid:durableId="314452648">
    <w:abstractNumId w:val="18"/>
  </w:num>
  <w:num w:numId="12" w16cid:durableId="1447429478">
    <w:abstractNumId w:val="15"/>
  </w:num>
  <w:num w:numId="13" w16cid:durableId="1701053606">
    <w:abstractNumId w:val="14"/>
  </w:num>
  <w:num w:numId="14" w16cid:durableId="140586504">
    <w:abstractNumId w:val="6"/>
  </w:num>
  <w:num w:numId="15" w16cid:durableId="1194926898">
    <w:abstractNumId w:val="3"/>
  </w:num>
  <w:num w:numId="16" w16cid:durableId="760754839">
    <w:abstractNumId w:val="23"/>
  </w:num>
  <w:num w:numId="17" w16cid:durableId="439956116">
    <w:abstractNumId w:val="20"/>
  </w:num>
  <w:num w:numId="18" w16cid:durableId="1669208223">
    <w:abstractNumId w:val="5"/>
  </w:num>
  <w:num w:numId="19" w16cid:durableId="2028173901">
    <w:abstractNumId w:val="4"/>
  </w:num>
  <w:num w:numId="20" w16cid:durableId="966275676">
    <w:abstractNumId w:val="8"/>
  </w:num>
  <w:num w:numId="21" w16cid:durableId="1217425844">
    <w:abstractNumId w:val="2"/>
  </w:num>
  <w:num w:numId="22" w16cid:durableId="37246242">
    <w:abstractNumId w:val="11"/>
  </w:num>
  <w:num w:numId="23" w16cid:durableId="120613038">
    <w:abstractNumId w:val="7"/>
  </w:num>
  <w:num w:numId="24" w16cid:durableId="1038974841">
    <w:abstractNumId w:val="1"/>
  </w:num>
  <w:num w:numId="25" w16cid:durableId="169792636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FF1"/>
    <w:rsid w:val="00001AB5"/>
    <w:rsid w:val="00001C30"/>
    <w:rsid w:val="0000244E"/>
    <w:rsid w:val="000029E6"/>
    <w:rsid w:val="00006A1D"/>
    <w:rsid w:val="00006DCC"/>
    <w:rsid w:val="00011CA7"/>
    <w:rsid w:val="00013DB9"/>
    <w:rsid w:val="0001405B"/>
    <w:rsid w:val="000141BB"/>
    <w:rsid w:val="0001531C"/>
    <w:rsid w:val="00015DED"/>
    <w:rsid w:val="000161E0"/>
    <w:rsid w:val="0002021A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318CA"/>
    <w:rsid w:val="00031E8D"/>
    <w:rsid w:val="0003301C"/>
    <w:rsid w:val="000331B5"/>
    <w:rsid w:val="00034B4A"/>
    <w:rsid w:val="000356F9"/>
    <w:rsid w:val="00035DEC"/>
    <w:rsid w:val="00036BA1"/>
    <w:rsid w:val="00036EE6"/>
    <w:rsid w:val="00037628"/>
    <w:rsid w:val="0004110C"/>
    <w:rsid w:val="000417AB"/>
    <w:rsid w:val="00043F87"/>
    <w:rsid w:val="00046465"/>
    <w:rsid w:val="00047DBB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BC3"/>
    <w:rsid w:val="00073045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A08"/>
    <w:rsid w:val="00084CE3"/>
    <w:rsid w:val="000858D4"/>
    <w:rsid w:val="00086573"/>
    <w:rsid w:val="0009097D"/>
    <w:rsid w:val="000922D2"/>
    <w:rsid w:val="00093279"/>
    <w:rsid w:val="00093CAB"/>
    <w:rsid w:val="00094BCF"/>
    <w:rsid w:val="00094EA9"/>
    <w:rsid w:val="00094F49"/>
    <w:rsid w:val="00094FCA"/>
    <w:rsid w:val="00095561"/>
    <w:rsid w:val="000A0F5C"/>
    <w:rsid w:val="000A10E1"/>
    <w:rsid w:val="000A44B3"/>
    <w:rsid w:val="000A4ACE"/>
    <w:rsid w:val="000A681B"/>
    <w:rsid w:val="000A74B5"/>
    <w:rsid w:val="000B0000"/>
    <w:rsid w:val="000B162C"/>
    <w:rsid w:val="000B166E"/>
    <w:rsid w:val="000B207E"/>
    <w:rsid w:val="000B4949"/>
    <w:rsid w:val="000B5D7D"/>
    <w:rsid w:val="000B6501"/>
    <w:rsid w:val="000B73E9"/>
    <w:rsid w:val="000B7CAA"/>
    <w:rsid w:val="000B7EA0"/>
    <w:rsid w:val="000C1426"/>
    <w:rsid w:val="000C4327"/>
    <w:rsid w:val="000C69C9"/>
    <w:rsid w:val="000D0E01"/>
    <w:rsid w:val="000D11C1"/>
    <w:rsid w:val="000D2488"/>
    <w:rsid w:val="000D38D6"/>
    <w:rsid w:val="000D5830"/>
    <w:rsid w:val="000D5884"/>
    <w:rsid w:val="000D650A"/>
    <w:rsid w:val="000D7FEB"/>
    <w:rsid w:val="000E1173"/>
    <w:rsid w:val="000E1BBE"/>
    <w:rsid w:val="000E23DF"/>
    <w:rsid w:val="000E2B4E"/>
    <w:rsid w:val="000E605D"/>
    <w:rsid w:val="000E6151"/>
    <w:rsid w:val="000E78E4"/>
    <w:rsid w:val="000F14E7"/>
    <w:rsid w:val="000F29AD"/>
    <w:rsid w:val="000F52C7"/>
    <w:rsid w:val="000F5765"/>
    <w:rsid w:val="000F5A1F"/>
    <w:rsid w:val="000F5D07"/>
    <w:rsid w:val="000F7A58"/>
    <w:rsid w:val="001011C8"/>
    <w:rsid w:val="00101576"/>
    <w:rsid w:val="00101850"/>
    <w:rsid w:val="001041E3"/>
    <w:rsid w:val="00104AD2"/>
    <w:rsid w:val="001058DA"/>
    <w:rsid w:val="00105A5D"/>
    <w:rsid w:val="00106D1A"/>
    <w:rsid w:val="00107AC9"/>
    <w:rsid w:val="00110293"/>
    <w:rsid w:val="00110C4D"/>
    <w:rsid w:val="0011110A"/>
    <w:rsid w:val="001125A1"/>
    <w:rsid w:val="00112817"/>
    <w:rsid w:val="001136FD"/>
    <w:rsid w:val="00113AD3"/>
    <w:rsid w:val="001145FD"/>
    <w:rsid w:val="0011474E"/>
    <w:rsid w:val="00115472"/>
    <w:rsid w:val="0011573E"/>
    <w:rsid w:val="00115AA8"/>
    <w:rsid w:val="0011682A"/>
    <w:rsid w:val="00117656"/>
    <w:rsid w:val="001203F1"/>
    <w:rsid w:val="001208DB"/>
    <w:rsid w:val="00121F30"/>
    <w:rsid w:val="00122238"/>
    <w:rsid w:val="001233DA"/>
    <w:rsid w:val="00123A01"/>
    <w:rsid w:val="001243BB"/>
    <w:rsid w:val="00125617"/>
    <w:rsid w:val="00126263"/>
    <w:rsid w:val="00126843"/>
    <w:rsid w:val="00127994"/>
    <w:rsid w:val="00130C64"/>
    <w:rsid w:val="00132B54"/>
    <w:rsid w:val="00135EB8"/>
    <w:rsid w:val="001360E1"/>
    <w:rsid w:val="001364B2"/>
    <w:rsid w:val="00140557"/>
    <w:rsid w:val="001407DA"/>
    <w:rsid w:val="00140C45"/>
    <w:rsid w:val="001424CD"/>
    <w:rsid w:val="0014388E"/>
    <w:rsid w:val="00144685"/>
    <w:rsid w:val="0014482B"/>
    <w:rsid w:val="00145ADE"/>
    <w:rsid w:val="001461A3"/>
    <w:rsid w:val="001500D5"/>
    <w:rsid w:val="0015209B"/>
    <w:rsid w:val="001538D0"/>
    <w:rsid w:val="0015421E"/>
    <w:rsid w:val="0015559B"/>
    <w:rsid w:val="00155F0E"/>
    <w:rsid w:val="001564E6"/>
    <w:rsid w:val="00157141"/>
    <w:rsid w:val="00157E1F"/>
    <w:rsid w:val="00160486"/>
    <w:rsid w:val="00160BFA"/>
    <w:rsid w:val="001620BA"/>
    <w:rsid w:val="0016225D"/>
    <w:rsid w:val="0016501F"/>
    <w:rsid w:val="001700E2"/>
    <w:rsid w:val="0017151D"/>
    <w:rsid w:val="00171BCC"/>
    <w:rsid w:val="001722E2"/>
    <w:rsid w:val="00172FD0"/>
    <w:rsid w:val="001738F8"/>
    <w:rsid w:val="00174335"/>
    <w:rsid w:val="0017584B"/>
    <w:rsid w:val="00175B54"/>
    <w:rsid w:val="001828AA"/>
    <w:rsid w:val="001832E8"/>
    <w:rsid w:val="00183732"/>
    <w:rsid w:val="00183AED"/>
    <w:rsid w:val="00184798"/>
    <w:rsid w:val="001850F3"/>
    <w:rsid w:val="00187FDE"/>
    <w:rsid w:val="001927D1"/>
    <w:rsid w:val="00192C80"/>
    <w:rsid w:val="00192FDB"/>
    <w:rsid w:val="00193718"/>
    <w:rsid w:val="00194837"/>
    <w:rsid w:val="00194AEC"/>
    <w:rsid w:val="00194F26"/>
    <w:rsid w:val="0019504F"/>
    <w:rsid w:val="00196179"/>
    <w:rsid w:val="00196692"/>
    <w:rsid w:val="001A0193"/>
    <w:rsid w:val="001A0D36"/>
    <w:rsid w:val="001A25A4"/>
    <w:rsid w:val="001A2F93"/>
    <w:rsid w:val="001A30CF"/>
    <w:rsid w:val="001A385F"/>
    <w:rsid w:val="001A52C2"/>
    <w:rsid w:val="001A60C6"/>
    <w:rsid w:val="001A73BD"/>
    <w:rsid w:val="001B3107"/>
    <w:rsid w:val="001B3958"/>
    <w:rsid w:val="001B39C7"/>
    <w:rsid w:val="001B4535"/>
    <w:rsid w:val="001B64B0"/>
    <w:rsid w:val="001B6CAD"/>
    <w:rsid w:val="001C0E3C"/>
    <w:rsid w:val="001C402A"/>
    <w:rsid w:val="001C65EA"/>
    <w:rsid w:val="001C7507"/>
    <w:rsid w:val="001D0069"/>
    <w:rsid w:val="001D0404"/>
    <w:rsid w:val="001D1231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5F99"/>
    <w:rsid w:val="001F72AB"/>
    <w:rsid w:val="001F7ACB"/>
    <w:rsid w:val="002000BA"/>
    <w:rsid w:val="00201588"/>
    <w:rsid w:val="0020265C"/>
    <w:rsid w:val="00202F7D"/>
    <w:rsid w:val="00203741"/>
    <w:rsid w:val="00207074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15A78"/>
    <w:rsid w:val="0021791E"/>
    <w:rsid w:val="00217D86"/>
    <w:rsid w:val="00221F01"/>
    <w:rsid w:val="00225809"/>
    <w:rsid w:val="00225861"/>
    <w:rsid w:val="00225D39"/>
    <w:rsid w:val="0023009F"/>
    <w:rsid w:val="002330B9"/>
    <w:rsid w:val="002334EB"/>
    <w:rsid w:val="002337FD"/>
    <w:rsid w:val="002345C8"/>
    <w:rsid w:val="0023491C"/>
    <w:rsid w:val="00236352"/>
    <w:rsid w:val="002365B3"/>
    <w:rsid w:val="002369E3"/>
    <w:rsid w:val="00236E90"/>
    <w:rsid w:val="00237315"/>
    <w:rsid w:val="0023784F"/>
    <w:rsid w:val="00240647"/>
    <w:rsid w:val="002407D6"/>
    <w:rsid w:val="00240EEE"/>
    <w:rsid w:val="00241E6F"/>
    <w:rsid w:val="00242208"/>
    <w:rsid w:val="002424E3"/>
    <w:rsid w:val="00242E7C"/>
    <w:rsid w:val="002434AC"/>
    <w:rsid w:val="00243916"/>
    <w:rsid w:val="00244B17"/>
    <w:rsid w:val="00244B64"/>
    <w:rsid w:val="00251B71"/>
    <w:rsid w:val="00252156"/>
    <w:rsid w:val="00253CEF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031"/>
    <w:rsid w:val="00267777"/>
    <w:rsid w:val="002677AE"/>
    <w:rsid w:val="002705A3"/>
    <w:rsid w:val="00270E0E"/>
    <w:rsid w:val="002716C2"/>
    <w:rsid w:val="00271AF6"/>
    <w:rsid w:val="002747C3"/>
    <w:rsid w:val="00276198"/>
    <w:rsid w:val="0027626A"/>
    <w:rsid w:val="002768AB"/>
    <w:rsid w:val="00276AA0"/>
    <w:rsid w:val="002773BD"/>
    <w:rsid w:val="00277DF0"/>
    <w:rsid w:val="00277F24"/>
    <w:rsid w:val="00277F36"/>
    <w:rsid w:val="0028154E"/>
    <w:rsid w:val="00281CEF"/>
    <w:rsid w:val="0028246B"/>
    <w:rsid w:val="002839F5"/>
    <w:rsid w:val="0028462F"/>
    <w:rsid w:val="00284D92"/>
    <w:rsid w:val="00286D4A"/>
    <w:rsid w:val="00290875"/>
    <w:rsid w:val="00291958"/>
    <w:rsid w:val="00292007"/>
    <w:rsid w:val="00293DF9"/>
    <w:rsid w:val="0029444A"/>
    <w:rsid w:val="00295604"/>
    <w:rsid w:val="00296F22"/>
    <w:rsid w:val="0029745B"/>
    <w:rsid w:val="002A20DF"/>
    <w:rsid w:val="002A236C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991"/>
    <w:rsid w:val="002B5F9D"/>
    <w:rsid w:val="002B72DD"/>
    <w:rsid w:val="002C0808"/>
    <w:rsid w:val="002C1113"/>
    <w:rsid w:val="002C15FA"/>
    <w:rsid w:val="002C1FAD"/>
    <w:rsid w:val="002C24A8"/>
    <w:rsid w:val="002C2D31"/>
    <w:rsid w:val="002C3014"/>
    <w:rsid w:val="002C3128"/>
    <w:rsid w:val="002C3591"/>
    <w:rsid w:val="002C3828"/>
    <w:rsid w:val="002C43CD"/>
    <w:rsid w:val="002D01CD"/>
    <w:rsid w:val="002D04EF"/>
    <w:rsid w:val="002D13A3"/>
    <w:rsid w:val="002D1F18"/>
    <w:rsid w:val="002D2C2A"/>
    <w:rsid w:val="002D610D"/>
    <w:rsid w:val="002E1BE4"/>
    <w:rsid w:val="002E2E10"/>
    <w:rsid w:val="002E452E"/>
    <w:rsid w:val="002E48E5"/>
    <w:rsid w:val="002E788E"/>
    <w:rsid w:val="002F312C"/>
    <w:rsid w:val="002F32D5"/>
    <w:rsid w:val="002F35D1"/>
    <w:rsid w:val="002F5B4E"/>
    <w:rsid w:val="002F6EA8"/>
    <w:rsid w:val="002F6F3D"/>
    <w:rsid w:val="002F723A"/>
    <w:rsid w:val="003018B5"/>
    <w:rsid w:val="00302AA6"/>
    <w:rsid w:val="00306A15"/>
    <w:rsid w:val="00311922"/>
    <w:rsid w:val="003145DD"/>
    <w:rsid w:val="0031563B"/>
    <w:rsid w:val="0031654F"/>
    <w:rsid w:val="00316A63"/>
    <w:rsid w:val="00316C48"/>
    <w:rsid w:val="00317304"/>
    <w:rsid w:val="003173D6"/>
    <w:rsid w:val="00321B22"/>
    <w:rsid w:val="00322A79"/>
    <w:rsid w:val="0032381F"/>
    <w:rsid w:val="003252D3"/>
    <w:rsid w:val="00325719"/>
    <w:rsid w:val="00325B67"/>
    <w:rsid w:val="00326E60"/>
    <w:rsid w:val="0033008A"/>
    <w:rsid w:val="0033024C"/>
    <w:rsid w:val="00331F64"/>
    <w:rsid w:val="00334597"/>
    <w:rsid w:val="003345F9"/>
    <w:rsid w:val="0033475E"/>
    <w:rsid w:val="00335190"/>
    <w:rsid w:val="0033785B"/>
    <w:rsid w:val="0033794E"/>
    <w:rsid w:val="00337DAF"/>
    <w:rsid w:val="00340B8E"/>
    <w:rsid w:val="00341C6B"/>
    <w:rsid w:val="00341E5E"/>
    <w:rsid w:val="00343D09"/>
    <w:rsid w:val="003442F1"/>
    <w:rsid w:val="003446E3"/>
    <w:rsid w:val="003457E9"/>
    <w:rsid w:val="00346505"/>
    <w:rsid w:val="00346B7C"/>
    <w:rsid w:val="00347795"/>
    <w:rsid w:val="003501AE"/>
    <w:rsid w:val="00350FF5"/>
    <w:rsid w:val="00351F0A"/>
    <w:rsid w:val="003543A8"/>
    <w:rsid w:val="003544A2"/>
    <w:rsid w:val="0035570F"/>
    <w:rsid w:val="00357A09"/>
    <w:rsid w:val="00357C87"/>
    <w:rsid w:val="003605F9"/>
    <w:rsid w:val="00361532"/>
    <w:rsid w:val="00361B24"/>
    <w:rsid w:val="00361D3D"/>
    <w:rsid w:val="0036264C"/>
    <w:rsid w:val="003632A7"/>
    <w:rsid w:val="00363663"/>
    <w:rsid w:val="00363DBD"/>
    <w:rsid w:val="003668DF"/>
    <w:rsid w:val="003722EF"/>
    <w:rsid w:val="00372463"/>
    <w:rsid w:val="00373119"/>
    <w:rsid w:val="00373EED"/>
    <w:rsid w:val="003748F5"/>
    <w:rsid w:val="0038014F"/>
    <w:rsid w:val="00385707"/>
    <w:rsid w:val="0038570B"/>
    <w:rsid w:val="00385CC1"/>
    <w:rsid w:val="003875AA"/>
    <w:rsid w:val="0038762A"/>
    <w:rsid w:val="00390B76"/>
    <w:rsid w:val="00391A80"/>
    <w:rsid w:val="00395358"/>
    <w:rsid w:val="00396572"/>
    <w:rsid w:val="003A2FFB"/>
    <w:rsid w:val="003A411C"/>
    <w:rsid w:val="003A5674"/>
    <w:rsid w:val="003A65E6"/>
    <w:rsid w:val="003A7A80"/>
    <w:rsid w:val="003B0B13"/>
    <w:rsid w:val="003B1514"/>
    <w:rsid w:val="003B22D9"/>
    <w:rsid w:val="003B4184"/>
    <w:rsid w:val="003B4D26"/>
    <w:rsid w:val="003B5169"/>
    <w:rsid w:val="003B657D"/>
    <w:rsid w:val="003B6BA8"/>
    <w:rsid w:val="003C0477"/>
    <w:rsid w:val="003C10CB"/>
    <w:rsid w:val="003C1259"/>
    <w:rsid w:val="003C236C"/>
    <w:rsid w:val="003C2D0B"/>
    <w:rsid w:val="003C3498"/>
    <w:rsid w:val="003C4D9C"/>
    <w:rsid w:val="003C565C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5322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76E5"/>
    <w:rsid w:val="003F79CA"/>
    <w:rsid w:val="00401869"/>
    <w:rsid w:val="00402259"/>
    <w:rsid w:val="00403985"/>
    <w:rsid w:val="0040693A"/>
    <w:rsid w:val="004076FC"/>
    <w:rsid w:val="00407775"/>
    <w:rsid w:val="00410580"/>
    <w:rsid w:val="00411D47"/>
    <w:rsid w:val="00413284"/>
    <w:rsid w:val="0041358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3062"/>
    <w:rsid w:val="00423251"/>
    <w:rsid w:val="00423BEB"/>
    <w:rsid w:val="00423EC4"/>
    <w:rsid w:val="00424582"/>
    <w:rsid w:val="00426285"/>
    <w:rsid w:val="00427699"/>
    <w:rsid w:val="004279AD"/>
    <w:rsid w:val="00430F67"/>
    <w:rsid w:val="00431B0C"/>
    <w:rsid w:val="004327EC"/>
    <w:rsid w:val="004332BF"/>
    <w:rsid w:val="00433762"/>
    <w:rsid w:val="00436118"/>
    <w:rsid w:val="004361D1"/>
    <w:rsid w:val="00436C45"/>
    <w:rsid w:val="00436F0F"/>
    <w:rsid w:val="00437FC7"/>
    <w:rsid w:val="00440CF0"/>
    <w:rsid w:val="00440DE6"/>
    <w:rsid w:val="00441F3B"/>
    <w:rsid w:val="00442496"/>
    <w:rsid w:val="004445D0"/>
    <w:rsid w:val="00444843"/>
    <w:rsid w:val="00444E7B"/>
    <w:rsid w:val="00445024"/>
    <w:rsid w:val="0044702C"/>
    <w:rsid w:val="00447675"/>
    <w:rsid w:val="0045092A"/>
    <w:rsid w:val="00450C33"/>
    <w:rsid w:val="00450FA4"/>
    <w:rsid w:val="004511EE"/>
    <w:rsid w:val="004512F0"/>
    <w:rsid w:val="00454065"/>
    <w:rsid w:val="0045417C"/>
    <w:rsid w:val="00457A30"/>
    <w:rsid w:val="0046004B"/>
    <w:rsid w:val="00460878"/>
    <w:rsid w:val="00460A1B"/>
    <w:rsid w:val="004616F2"/>
    <w:rsid w:val="004626A8"/>
    <w:rsid w:val="00462C1A"/>
    <w:rsid w:val="004722EB"/>
    <w:rsid w:val="00472DA8"/>
    <w:rsid w:val="00474618"/>
    <w:rsid w:val="00475E1E"/>
    <w:rsid w:val="00475E53"/>
    <w:rsid w:val="00477226"/>
    <w:rsid w:val="004778A7"/>
    <w:rsid w:val="0048052D"/>
    <w:rsid w:val="00480614"/>
    <w:rsid w:val="00482017"/>
    <w:rsid w:val="004822F8"/>
    <w:rsid w:val="0048336F"/>
    <w:rsid w:val="004834D7"/>
    <w:rsid w:val="004841CD"/>
    <w:rsid w:val="0048458F"/>
    <w:rsid w:val="00484834"/>
    <w:rsid w:val="00485A8D"/>
    <w:rsid w:val="004865BE"/>
    <w:rsid w:val="00487B03"/>
    <w:rsid w:val="00493209"/>
    <w:rsid w:val="00493CC3"/>
    <w:rsid w:val="00494B13"/>
    <w:rsid w:val="00495D74"/>
    <w:rsid w:val="004973C2"/>
    <w:rsid w:val="0049750D"/>
    <w:rsid w:val="00497D6C"/>
    <w:rsid w:val="004A03D0"/>
    <w:rsid w:val="004A1172"/>
    <w:rsid w:val="004A3CD4"/>
    <w:rsid w:val="004A3FCA"/>
    <w:rsid w:val="004A4951"/>
    <w:rsid w:val="004A6C4E"/>
    <w:rsid w:val="004A7C21"/>
    <w:rsid w:val="004B3A8A"/>
    <w:rsid w:val="004B4841"/>
    <w:rsid w:val="004B6AA3"/>
    <w:rsid w:val="004B6F27"/>
    <w:rsid w:val="004B7232"/>
    <w:rsid w:val="004B79CF"/>
    <w:rsid w:val="004C06E3"/>
    <w:rsid w:val="004C13A6"/>
    <w:rsid w:val="004C2228"/>
    <w:rsid w:val="004C379C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5F2A"/>
    <w:rsid w:val="004E17A8"/>
    <w:rsid w:val="004E1C9D"/>
    <w:rsid w:val="004E3D08"/>
    <w:rsid w:val="004E4872"/>
    <w:rsid w:val="004E4F75"/>
    <w:rsid w:val="004E535B"/>
    <w:rsid w:val="004E6F68"/>
    <w:rsid w:val="004E7797"/>
    <w:rsid w:val="004F0797"/>
    <w:rsid w:val="004F3101"/>
    <w:rsid w:val="004F3634"/>
    <w:rsid w:val="004F5616"/>
    <w:rsid w:val="004F57F5"/>
    <w:rsid w:val="004F73BF"/>
    <w:rsid w:val="005020E8"/>
    <w:rsid w:val="00502DDE"/>
    <w:rsid w:val="00503086"/>
    <w:rsid w:val="00504CF3"/>
    <w:rsid w:val="00506973"/>
    <w:rsid w:val="005073DE"/>
    <w:rsid w:val="0050785B"/>
    <w:rsid w:val="00511450"/>
    <w:rsid w:val="005125B0"/>
    <w:rsid w:val="00512B32"/>
    <w:rsid w:val="00513CC1"/>
    <w:rsid w:val="00513D84"/>
    <w:rsid w:val="00514ACC"/>
    <w:rsid w:val="005173D8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419B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532E"/>
    <w:rsid w:val="0054541F"/>
    <w:rsid w:val="00545AA5"/>
    <w:rsid w:val="00545F03"/>
    <w:rsid w:val="00552F0E"/>
    <w:rsid w:val="00553D22"/>
    <w:rsid w:val="00554482"/>
    <w:rsid w:val="0055460C"/>
    <w:rsid w:val="00557DA6"/>
    <w:rsid w:val="0056027F"/>
    <w:rsid w:val="00560513"/>
    <w:rsid w:val="00560809"/>
    <w:rsid w:val="00560F44"/>
    <w:rsid w:val="00561BF4"/>
    <w:rsid w:val="00563E24"/>
    <w:rsid w:val="00563FE7"/>
    <w:rsid w:val="005648D2"/>
    <w:rsid w:val="00566E63"/>
    <w:rsid w:val="00567C8E"/>
    <w:rsid w:val="0057210A"/>
    <w:rsid w:val="005741FF"/>
    <w:rsid w:val="005753B0"/>
    <w:rsid w:val="00577B6F"/>
    <w:rsid w:val="00585DD3"/>
    <w:rsid w:val="00585E0C"/>
    <w:rsid w:val="00585FEC"/>
    <w:rsid w:val="005862CC"/>
    <w:rsid w:val="005879E5"/>
    <w:rsid w:val="00592653"/>
    <w:rsid w:val="0059295C"/>
    <w:rsid w:val="00592D23"/>
    <w:rsid w:val="00593C02"/>
    <w:rsid w:val="00593F78"/>
    <w:rsid w:val="00596175"/>
    <w:rsid w:val="00596803"/>
    <w:rsid w:val="005A04E4"/>
    <w:rsid w:val="005A2951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12DA"/>
    <w:rsid w:val="005B1353"/>
    <w:rsid w:val="005B1485"/>
    <w:rsid w:val="005B1A83"/>
    <w:rsid w:val="005B1E13"/>
    <w:rsid w:val="005B2404"/>
    <w:rsid w:val="005B2FF9"/>
    <w:rsid w:val="005B3D8D"/>
    <w:rsid w:val="005B3FD2"/>
    <w:rsid w:val="005B51B6"/>
    <w:rsid w:val="005B6434"/>
    <w:rsid w:val="005B6960"/>
    <w:rsid w:val="005C1267"/>
    <w:rsid w:val="005C20EE"/>
    <w:rsid w:val="005C2FC7"/>
    <w:rsid w:val="005C3110"/>
    <w:rsid w:val="005C3CD9"/>
    <w:rsid w:val="005C5077"/>
    <w:rsid w:val="005C5A3B"/>
    <w:rsid w:val="005C601E"/>
    <w:rsid w:val="005D283A"/>
    <w:rsid w:val="005D29E1"/>
    <w:rsid w:val="005D3506"/>
    <w:rsid w:val="005D3D35"/>
    <w:rsid w:val="005D47BE"/>
    <w:rsid w:val="005D573D"/>
    <w:rsid w:val="005D625F"/>
    <w:rsid w:val="005D642E"/>
    <w:rsid w:val="005D67B4"/>
    <w:rsid w:val="005D6AD0"/>
    <w:rsid w:val="005E131B"/>
    <w:rsid w:val="005E15C9"/>
    <w:rsid w:val="005E2666"/>
    <w:rsid w:val="005E6480"/>
    <w:rsid w:val="005E6B40"/>
    <w:rsid w:val="005E71D3"/>
    <w:rsid w:val="005E794E"/>
    <w:rsid w:val="005E7BB9"/>
    <w:rsid w:val="005E7F67"/>
    <w:rsid w:val="005F000F"/>
    <w:rsid w:val="005F2851"/>
    <w:rsid w:val="005F2C67"/>
    <w:rsid w:val="005F5A9A"/>
    <w:rsid w:val="005F5EB2"/>
    <w:rsid w:val="005F648B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4B8E"/>
    <w:rsid w:val="00622298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731E"/>
    <w:rsid w:val="00640496"/>
    <w:rsid w:val="006406FA"/>
    <w:rsid w:val="00641191"/>
    <w:rsid w:val="00641C65"/>
    <w:rsid w:val="0064228E"/>
    <w:rsid w:val="00642748"/>
    <w:rsid w:val="0064298A"/>
    <w:rsid w:val="00644D68"/>
    <w:rsid w:val="00647BA2"/>
    <w:rsid w:val="00650CC6"/>
    <w:rsid w:val="0065261B"/>
    <w:rsid w:val="0065273A"/>
    <w:rsid w:val="00652F29"/>
    <w:rsid w:val="00653BF3"/>
    <w:rsid w:val="00653D1F"/>
    <w:rsid w:val="00655141"/>
    <w:rsid w:val="0065547A"/>
    <w:rsid w:val="006565F8"/>
    <w:rsid w:val="00657D65"/>
    <w:rsid w:val="0066059D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531"/>
    <w:rsid w:val="0067165D"/>
    <w:rsid w:val="00673638"/>
    <w:rsid w:val="00673A8E"/>
    <w:rsid w:val="0067410B"/>
    <w:rsid w:val="0067446F"/>
    <w:rsid w:val="006746E8"/>
    <w:rsid w:val="00675148"/>
    <w:rsid w:val="00675ADA"/>
    <w:rsid w:val="00676778"/>
    <w:rsid w:val="00680415"/>
    <w:rsid w:val="006810CE"/>
    <w:rsid w:val="006818EC"/>
    <w:rsid w:val="006823C8"/>
    <w:rsid w:val="00682A30"/>
    <w:rsid w:val="00682E5A"/>
    <w:rsid w:val="006833A8"/>
    <w:rsid w:val="00684ED2"/>
    <w:rsid w:val="00687FCB"/>
    <w:rsid w:val="0069099E"/>
    <w:rsid w:val="0069174D"/>
    <w:rsid w:val="006924B8"/>
    <w:rsid w:val="00692561"/>
    <w:rsid w:val="00693AA8"/>
    <w:rsid w:val="0069622C"/>
    <w:rsid w:val="006979D8"/>
    <w:rsid w:val="006A1047"/>
    <w:rsid w:val="006A1E2F"/>
    <w:rsid w:val="006A2D7E"/>
    <w:rsid w:val="006A4559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DC8"/>
    <w:rsid w:val="006C1C8E"/>
    <w:rsid w:val="006C2E8A"/>
    <w:rsid w:val="006C30EA"/>
    <w:rsid w:val="006C350E"/>
    <w:rsid w:val="006C6148"/>
    <w:rsid w:val="006C794B"/>
    <w:rsid w:val="006C7F6C"/>
    <w:rsid w:val="006D20E9"/>
    <w:rsid w:val="006D2255"/>
    <w:rsid w:val="006D2808"/>
    <w:rsid w:val="006D2F5C"/>
    <w:rsid w:val="006D315C"/>
    <w:rsid w:val="006D5456"/>
    <w:rsid w:val="006E0903"/>
    <w:rsid w:val="006E0927"/>
    <w:rsid w:val="006E1296"/>
    <w:rsid w:val="006E3B41"/>
    <w:rsid w:val="006E4A02"/>
    <w:rsid w:val="006E4EE7"/>
    <w:rsid w:val="006E6DC3"/>
    <w:rsid w:val="006E7C38"/>
    <w:rsid w:val="006E7DC0"/>
    <w:rsid w:val="006F013D"/>
    <w:rsid w:val="006F02CE"/>
    <w:rsid w:val="006F08D2"/>
    <w:rsid w:val="006F135F"/>
    <w:rsid w:val="006F272A"/>
    <w:rsid w:val="006F2D50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114DE"/>
    <w:rsid w:val="00711E25"/>
    <w:rsid w:val="00712155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4591"/>
    <w:rsid w:val="00724B85"/>
    <w:rsid w:val="0072620A"/>
    <w:rsid w:val="00726A7C"/>
    <w:rsid w:val="00727CF0"/>
    <w:rsid w:val="007347D0"/>
    <w:rsid w:val="00734E64"/>
    <w:rsid w:val="00734F8A"/>
    <w:rsid w:val="007356A2"/>
    <w:rsid w:val="00735AA4"/>
    <w:rsid w:val="00736483"/>
    <w:rsid w:val="00740781"/>
    <w:rsid w:val="00741BA3"/>
    <w:rsid w:val="00744868"/>
    <w:rsid w:val="007457A3"/>
    <w:rsid w:val="00745CAC"/>
    <w:rsid w:val="007467CC"/>
    <w:rsid w:val="00747137"/>
    <w:rsid w:val="00747D85"/>
    <w:rsid w:val="007511FD"/>
    <w:rsid w:val="0075271A"/>
    <w:rsid w:val="0075302B"/>
    <w:rsid w:val="00756871"/>
    <w:rsid w:val="007578ED"/>
    <w:rsid w:val="00757AF4"/>
    <w:rsid w:val="0076018C"/>
    <w:rsid w:val="007602FB"/>
    <w:rsid w:val="007602FD"/>
    <w:rsid w:val="007603F6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5A92"/>
    <w:rsid w:val="0076650C"/>
    <w:rsid w:val="00770BD0"/>
    <w:rsid w:val="00771825"/>
    <w:rsid w:val="00771B52"/>
    <w:rsid w:val="00773EE0"/>
    <w:rsid w:val="007764C3"/>
    <w:rsid w:val="0078009E"/>
    <w:rsid w:val="007805A2"/>
    <w:rsid w:val="00780C14"/>
    <w:rsid w:val="0078118C"/>
    <w:rsid w:val="00781686"/>
    <w:rsid w:val="00782915"/>
    <w:rsid w:val="00783F99"/>
    <w:rsid w:val="00786C4A"/>
    <w:rsid w:val="00786EA5"/>
    <w:rsid w:val="007875CB"/>
    <w:rsid w:val="0079077B"/>
    <w:rsid w:val="00791EC2"/>
    <w:rsid w:val="00793840"/>
    <w:rsid w:val="007941B9"/>
    <w:rsid w:val="007A0951"/>
    <w:rsid w:val="007A0BFF"/>
    <w:rsid w:val="007A0C7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688B"/>
    <w:rsid w:val="007B7633"/>
    <w:rsid w:val="007B78EB"/>
    <w:rsid w:val="007B7E7F"/>
    <w:rsid w:val="007B7F2D"/>
    <w:rsid w:val="007C01EF"/>
    <w:rsid w:val="007C10E2"/>
    <w:rsid w:val="007C1358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D2B84"/>
    <w:rsid w:val="007D3827"/>
    <w:rsid w:val="007D4679"/>
    <w:rsid w:val="007D5FA4"/>
    <w:rsid w:val="007D6006"/>
    <w:rsid w:val="007D6F6C"/>
    <w:rsid w:val="007D739C"/>
    <w:rsid w:val="007D7954"/>
    <w:rsid w:val="007E0FB4"/>
    <w:rsid w:val="007E3EF9"/>
    <w:rsid w:val="007E412B"/>
    <w:rsid w:val="007E52A1"/>
    <w:rsid w:val="007E7B78"/>
    <w:rsid w:val="007F08AE"/>
    <w:rsid w:val="007F33B3"/>
    <w:rsid w:val="007F3CCA"/>
    <w:rsid w:val="007F4B5C"/>
    <w:rsid w:val="007F4C11"/>
    <w:rsid w:val="007F56EC"/>
    <w:rsid w:val="007F7899"/>
    <w:rsid w:val="007F7AC7"/>
    <w:rsid w:val="008009B0"/>
    <w:rsid w:val="00801865"/>
    <w:rsid w:val="00801AB7"/>
    <w:rsid w:val="00802981"/>
    <w:rsid w:val="00802AD8"/>
    <w:rsid w:val="00804516"/>
    <w:rsid w:val="00804536"/>
    <w:rsid w:val="00805E40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A28"/>
    <w:rsid w:val="00815832"/>
    <w:rsid w:val="008163E6"/>
    <w:rsid w:val="00817CB8"/>
    <w:rsid w:val="00817FEA"/>
    <w:rsid w:val="0082058F"/>
    <w:rsid w:val="0082276C"/>
    <w:rsid w:val="00822CBA"/>
    <w:rsid w:val="00825434"/>
    <w:rsid w:val="008264A4"/>
    <w:rsid w:val="00826E5B"/>
    <w:rsid w:val="00827CC2"/>
    <w:rsid w:val="008304DB"/>
    <w:rsid w:val="00830695"/>
    <w:rsid w:val="00833252"/>
    <w:rsid w:val="008339F3"/>
    <w:rsid w:val="00833B5E"/>
    <w:rsid w:val="00834BD7"/>
    <w:rsid w:val="00835D03"/>
    <w:rsid w:val="008364DF"/>
    <w:rsid w:val="00836E34"/>
    <w:rsid w:val="0083774F"/>
    <w:rsid w:val="00840328"/>
    <w:rsid w:val="0084064D"/>
    <w:rsid w:val="00840CD9"/>
    <w:rsid w:val="0084105A"/>
    <w:rsid w:val="00841D7C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80479"/>
    <w:rsid w:val="008810B2"/>
    <w:rsid w:val="00882DBE"/>
    <w:rsid w:val="00882F04"/>
    <w:rsid w:val="00882F5B"/>
    <w:rsid w:val="008867B1"/>
    <w:rsid w:val="00886C3A"/>
    <w:rsid w:val="00887461"/>
    <w:rsid w:val="00887D5F"/>
    <w:rsid w:val="008905F8"/>
    <w:rsid w:val="00890772"/>
    <w:rsid w:val="00890B6A"/>
    <w:rsid w:val="0089128C"/>
    <w:rsid w:val="0089166E"/>
    <w:rsid w:val="00893178"/>
    <w:rsid w:val="00893C6F"/>
    <w:rsid w:val="00893C81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502F"/>
    <w:rsid w:val="008B548C"/>
    <w:rsid w:val="008B5E59"/>
    <w:rsid w:val="008B73FA"/>
    <w:rsid w:val="008B7FD5"/>
    <w:rsid w:val="008C0E39"/>
    <w:rsid w:val="008C315F"/>
    <w:rsid w:val="008C6432"/>
    <w:rsid w:val="008D0545"/>
    <w:rsid w:val="008D0DF0"/>
    <w:rsid w:val="008D1B79"/>
    <w:rsid w:val="008D259C"/>
    <w:rsid w:val="008D28C8"/>
    <w:rsid w:val="008D2CB5"/>
    <w:rsid w:val="008D3D80"/>
    <w:rsid w:val="008D3FB8"/>
    <w:rsid w:val="008D5099"/>
    <w:rsid w:val="008D6DC4"/>
    <w:rsid w:val="008D7F62"/>
    <w:rsid w:val="008E0D24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5797"/>
    <w:rsid w:val="00915FC4"/>
    <w:rsid w:val="009209B8"/>
    <w:rsid w:val="00921CD7"/>
    <w:rsid w:val="0092201B"/>
    <w:rsid w:val="0092233E"/>
    <w:rsid w:val="00922881"/>
    <w:rsid w:val="0092361A"/>
    <w:rsid w:val="00923C3F"/>
    <w:rsid w:val="00924133"/>
    <w:rsid w:val="00924985"/>
    <w:rsid w:val="00926463"/>
    <w:rsid w:val="009270E8"/>
    <w:rsid w:val="009275FF"/>
    <w:rsid w:val="00927A6E"/>
    <w:rsid w:val="00930FC4"/>
    <w:rsid w:val="0093231C"/>
    <w:rsid w:val="00932C2F"/>
    <w:rsid w:val="00934873"/>
    <w:rsid w:val="009351FC"/>
    <w:rsid w:val="009359E4"/>
    <w:rsid w:val="009400AB"/>
    <w:rsid w:val="009408E7"/>
    <w:rsid w:val="00942D3C"/>
    <w:rsid w:val="0094466B"/>
    <w:rsid w:val="00945FE1"/>
    <w:rsid w:val="00950554"/>
    <w:rsid w:val="00950E41"/>
    <w:rsid w:val="009513B9"/>
    <w:rsid w:val="009525A3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7165"/>
    <w:rsid w:val="00957D1B"/>
    <w:rsid w:val="009623B5"/>
    <w:rsid w:val="00962679"/>
    <w:rsid w:val="00962AB2"/>
    <w:rsid w:val="00963685"/>
    <w:rsid w:val="00964511"/>
    <w:rsid w:val="009675B5"/>
    <w:rsid w:val="009700F8"/>
    <w:rsid w:val="009709FC"/>
    <w:rsid w:val="009722E7"/>
    <w:rsid w:val="00972B34"/>
    <w:rsid w:val="0097529F"/>
    <w:rsid w:val="009757C3"/>
    <w:rsid w:val="009760F1"/>
    <w:rsid w:val="00977C23"/>
    <w:rsid w:val="00980BF4"/>
    <w:rsid w:val="00982FE4"/>
    <w:rsid w:val="0098300B"/>
    <w:rsid w:val="0098399F"/>
    <w:rsid w:val="0098546E"/>
    <w:rsid w:val="0098784C"/>
    <w:rsid w:val="00990986"/>
    <w:rsid w:val="0099369E"/>
    <w:rsid w:val="00993D32"/>
    <w:rsid w:val="00994BDC"/>
    <w:rsid w:val="00997A67"/>
    <w:rsid w:val="00997ED4"/>
    <w:rsid w:val="009A062D"/>
    <w:rsid w:val="009A07FD"/>
    <w:rsid w:val="009A176D"/>
    <w:rsid w:val="009A19C1"/>
    <w:rsid w:val="009A1A14"/>
    <w:rsid w:val="009A2567"/>
    <w:rsid w:val="009A4652"/>
    <w:rsid w:val="009A4723"/>
    <w:rsid w:val="009A63BD"/>
    <w:rsid w:val="009B2E81"/>
    <w:rsid w:val="009B32B1"/>
    <w:rsid w:val="009B5CFF"/>
    <w:rsid w:val="009B621B"/>
    <w:rsid w:val="009B6739"/>
    <w:rsid w:val="009B7936"/>
    <w:rsid w:val="009C0043"/>
    <w:rsid w:val="009C2113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60E3"/>
    <w:rsid w:val="009E28A4"/>
    <w:rsid w:val="009E3D91"/>
    <w:rsid w:val="009E46D0"/>
    <w:rsid w:val="009E4D47"/>
    <w:rsid w:val="009F474F"/>
    <w:rsid w:val="009F4A71"/>
    <w:rsid w:val="009F4DBE"/>
    <w:rsid w:val="009F5194"/>
    <w:rsid w:val="009F562A"/>
    <w:rsid w:val="009F5ADB"/>
    <w:rsid w:val="00A01B35"/>
    <w:rsid w:val="00A030CB"/>
    <w:rsid w:val="00A034B2"/>
    <w:rsid w:val="00A0437E"/>
    <w:rsid w:val="00A04B88"/>
    <w:rsid w:val="00A0500E"/>
    <w:rsid w:val="00A055E0"/>
    <w:rsid w:val="00A07368"/>
    <w:rsid w:val="00A07BA1"/>
    <w:rsid w:val="00A13BB3"/>
    <w:rsid w:val="00A14DE7"/>
    <w:rsid w:val="00A159CA"/>
    <w:rsid w:val="00A15D95"/>
    <w:rsid w:val="00A16FBD"/>
    <w:rsid w:val="00A171B4"/>
    <w:rsid w:val="00A17568"/>
    <w:rsid w:val="00A17FE7"/>
    <w:rsid w:val="00A208D5"/>
    <w:rsid w:val="00A216C9"/>
    <w:rsid w:val="00A22981"/>
    <w:rsid w:val="00A22B74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96E"/>
    <w:rsid w:val="00A3300F"/>
    <w:rsid w:val="00A33CC6"/>
    <w:rsid w:val="00A340E9"/>
    <w:rsid w:val="00A34FFB"/>
    <w:rsid w:val="00A35252"/>
    <w:rsid w:val="00A358E6"/>
    <w:rsid w:val="00A35AB2"/>
    <w:rsid w:val="00A35BD1"/>
    <w:rsid w:val="00A37395"/>
    <w:rsid w:val="00A37859"/>
    <w:rsid w:val="00A42357"/>
    <w:rsid w:val="00A42B03"/>
    <w:rsid w:val="00A45F81"/>
    <w:rsid w:val="00A47A01"/>
    <w:rsid w:val="00A50CF8"/>
    <w:rsid w:val="00A51908"/>
    <w:rsid w:val="00A53000"/>
    <w:rsid w:val="00A538FB"/>
    <w:rsid w:val="00A53FD5"/>
    <w:rsid w:val="00A54E54"/>
    <w:rsid w:val="00A54E64"/>
    <w:rsid w:val="00A57BFD"/>
    <w:rsid w:val="00A61372"/>
    <w:rsid w:val="00A62167"/>
    <w:rsid w:val="00A64348"/>
    <w:rsid w:val="00A64CDB"/>
    <w:rsid w:val="00A65525"/>
    <w:rsid w:val="00A668B6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EBE"/>
    <w:rsid w:val="00A768CF"/>
    <w:rsid w:val="00A77B89"/>
    <w:rsid w:val="00A8090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901A7"/>
    <w:rsid w:val="00A903AA"/>
    <w:rsid w:val="00A91A6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646"/>
    <w:rsid w:val="00AA1AE0"/>
    <w:rsid w:val="00AA1D03"/>
    <w:rsid w:val="00AA2593"/>
    <w:rsid w:val="00AA2A20"/>
    <w:rsid w:val="00AA4387"/>
    <w:rsid w:val="00AA599B"/>
    <w:rsid w:val="00AA5ECF"/>
    <w:rsid w:val="00AA6F72"/>
    <w:rsid w:val="00AB08D3"/>
    <w:rsid w:val="00AB3F00"/>
    <w:rsid w:val="00AB47F2"/>
    <w:rsid w:val="00AB49FD"/>
    <w:rsid w:val="00AB509A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491F"/>
    <w:rsid w:val="00AC50DC"/>
    <w:rsid w:val="00AC60BA"/>
    <w:rsid w:val="00AC6655"/>
    <w:rsid w:val="00AC6E6D"/>
    <w:rsid w:val="00AC7142"/>
    <w:rsid w:val="00AC7214"/>
    <w:rsid w:val="00AC73CB"/>
    <w:rsid w:val="00AC7B71"/>
    <w:rsid w:val="00AC7B8F"/>
    <w:rsid w:val="00AC7CE2"/>
    <w:rsid w:val="00AD0B57"/>
    <w:rsid w:val="00AD0EA4"/>
    <w:rsid w:val="00AD1528"/>
    <w:rsid w:val="00AD3DA9"/>
    <w:rsid w:val="00AD42A2"/>
    <w:rsid w:val="00AD4EE5"/>
    <w:rsid w:val="00AD4FB2"/>
    <w:rsid w:val="00AD5853"/>
    <w:rsid w:val="00AD5AEE"/>
    <w:rsid w:val="00AD62CD"/>
    <w:rsid w:val="00AD7CEB"/>
    <w:rsid w:val="00AE0105"/>
    <w:rsid w:val="00AE0678"/>
    <w:rsid w:val="00AE3184"/>
    <w:rsid w:val="00AE58E8"/>
    <w:rsid w:val="00AE599B"/>
    <w:rsid w:val="00AE5EB7"/>
    <w:rsid w:val="00AF0CB2"/>
    <w:rsid w:val="00AF2CB9"/>
    <w:rsid w:val="00AF337A"/>
    <w:rsid w:val="00AF37E6"/>
    <w:rsid w:val="00AF3E77"/>
    <w:rsid w:val="00AF46A9"/>
    <w:rsid w:val="00AF60DA"/>
    <w:rsid w:val="00AF618F"/>
    <w:rsid w:val="00AF7A1D"/>
    <w:rsid w:val="00AF7F9D"/>
    <w:rsid w:val="00B00A04"/>
    <w:rsid w:val="00B00ED0"/>
    <w:rsid w:val="00B042AC"/>
    <w:rsid w:val="00B05094"/>
    <w:rsid w:val="00B050BB"/>
    <w:rsid w:val="00B0529C"/>
    <w:rsid w:val="00B063CD"/>
    <w:rsid w:val="00B06B64"/>
    <w:rsid w:val="00B07208"/>
    <w:rsid w:val="00B11659"/>
    <w:rsid w:val="00B12CBA"/>
    <w:rsid w:val="00B13524"/>
    <w:rsid w:val="00B13A88"/>
    <w:rsid w:val="00B16806"/>
    <w:rsid w:val="00B203F8"/>
    <w:rsid w:val="00B20850"/>
    <w:rsid w:val="00B21562"/>
    <w:rsid w:val="00B21697"/>
    <w:rsid w:val="00B21775"/>
    <w:rsid w:val="00B22B86"/>
    <w:rsid w:val="00B24562"/>
    <w:rsid w:val="00B24F26"/>
    <w:rsid w:val="00B2516A"/>
    <w:rsid w:val="00B2616C"/>
    <w:rsid w:val="00B30927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4C13"/>
    <w:rsid w:val="00B459F7"/>
    <w:rsid w:val="00B46206"/>
    <w:rsid w:val="00B47361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3661"/>
    <w:rsid w:val="00B63D75"/>
    <w:rsid w:val="00B6446E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26BE"/>
    <w:rsid w:val="00B9466C"/>
    <w:rsid w:val="00B950E8"/>
    <w:rsid w:val="00B95717"/>
    <w:rsid w:val="00B969B5"/>
    <w:rsid w:val="00B977B7"/>
    <w:rsid w:val="00BA0DAA"/>
    <w:rsid w:val="00BA13DD"/>
    <w:rsid w:val="00BA14E8"/>
    <w:rsid w:val="00BA2AB1"/>
    <w:rsid w:val="00BA2C86"/>
    <w:rsid w:val="00BA7FD7"/>
    <w:rsid w:val="00BB011F"/>
    <w:rsid w:val="00BB0530"/>
    <w:rsid w:val="00BB08BA"/>
    <w:rsid w:val="00BB36C6"/>
    <w:rsid w:val="00BB37DE"/>
    <w:rsid w:val="00BB4D4D"/>
    <w:rsid w:val="00BB549B"/>
    <w:rsid w:val="00BB5DE7"/>
    <w:rsid w:val="00BB6172"/>
    <w:rsid w:val="00BB6472"/>
    <w:rsid w:val="00BB65BE"/>
    <w:rsid w:val="00BC031A"/>
    <w:rsid w:val="00BC274E"/>
    <w:rsid w:val="00BC2AF8"/>
    <w:rsid w:val="00BC3478"/>
    <w:rsid w:val="00BC3AFD"/>
    <w:rsid w:val="00BC55FA"/>
    <w:rsid w:val="00BC59DB"/>
    <w:rsid w:val="00BC5CB3"/>
    <w:rsid w:val="00BC60E9"/>
    <w:rsid w:val="00BD145B"/>
    <w:rsid w:val="00BD55E9"/>
    <w:rsid w:val="00BD65C0"/>
    <w:rsid w:val="00BD6945"/>
    <w:rsid w:val="00BD6BE7"/>
    <w:rsid w:val="00BD7274"/>
    <w:rsid w:val="00BE28C6"/>
    <w:rsid w:val="00BE2FF7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4169"/>
    <w:rsid w:val="00BF5677"/>
    <w:rsid w:val="00BF5D58"/>
    <w:rsid w:val="00BF7E7C"/>
    <w:rsid w:val="00C01455"/>
    <w:rsid w:val="00C020FF"/>
    <w:rsid w:val="00C03FF5"/>
    <w:rsid w:val="00C05803"/>
    <w:rsid w:val="00C06072"/>
    <w:rsid w:val="00C0721C"/>
    <w:rsid w:val="00C0741B"/>
    <w:rsid w:val="00C07B29"/>
    <w:rsid w:val="00C11520"/>
    <w:rsid w:val="00C11759"/>
    <w:rsid w:val="00C13849"/>
    <w:rsid w:val="00C13958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D3E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8D8"/>
    <w:rsid w:val="00C37ED5"/>
    <w:rsid w:val="00C4100C"/>
    <w:rsid w:val="00C441C0"/>
    <w:rsid w:val="00C44F31"/>
    <w:rsid w:val="00C45569"/>
    <w:rsid w:val="00C4562E"/>
    <w:rsid w:val="00C45984"/>
    <w:rsid w:val="00C45BED"/>
    <w:rsid w:val="00C50528"/>
    <w:rsid w:val="00C5097D"/>
    <w:rsid w:val="00C51CA2"/>
    <w:rsid w:val="00C5211E"/>
    <w:rsid w:val="00C570E2"/>
    <w:rsid w:val="00C57BEF"/>
    <w:rsid w:val="00C57C01"/>
    <w:rsid w:val="00C61A36"/>
    <w:rsid w:val="00C62085"/>
    <w:rsid w:val="00C622AF"/>
    <w:rsid w:val="00C64476"/>
    <w:rsid w:val="00C64E34"/>
    <w:rsid w:val="00C66BEE"/>
    <w:rsid w:val="00C67624"/>
    <w:rsid w:val="00C7144D"/>
    <w:rsid w:val="00C7165F"/>
    <w:rsid w:val="00C723FB"/>
    <w:rsid w:val="00C73197"/>
    <w:rsid w:val="00C74A49"/>
    <w:rsid w:val="00C74BA1"/>
    <w:rsid w:val="00C74BB0"/>
    <w:rsid w:val="00C751CF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28A2"/>
    <w:rsid w:val="00CA443F"/>
    <w:rsid w:val="00CA51D7"/>
    <w:rsid w:val="00CA5269"/>
    <w:rsid w:val="00CA540D"/>
    <w:rsid w:val="00CA5EC1"/>
    <w:rsid w:val="00CB010B"/>
    <w:rsid w:val="00CB16C8"/>
    <w:rsid w:val="00CB57D9"/>
    <w:rsid w:val="00CB6749"/>
    <w:rsid w:val="00CB678C"/>
    <w:rsid w:val="00CB6F5C"/>
    <w:rsid w:val="00CC0DC4"/>
    <w:rsid w:val="00CC0FE3"/>
    <w:rsid w:val="00CC271B"/>
    <w:rsid w:val="00CC2D53"/>
    <w:rsid w:val="00CC47D5"/>
    <w:rsid w:val="00CC6FB1"/>
    <w:rsid w:val="00CC7151"/>
    <w:rsid w:val="00CD0C89"/>
    <w:rsid w:val="00CD1E3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70EB"/>
    <w:rsid w:val="00CE7ADE"/>
    <w:rsid w:val="00CE7E8E"/>
    <w:rsid w:val="00CE7EAA"/>
    <w:rsid w:val="00CF2487"/>
    <w:rsid w:val="00CF2610"/>
    <w:rsid w:val="00CF268B"/>
    <w:rsid w:val="00CF3F99"/>
    <w:rsid w:val="00CF5D05"/>
    <w:rsid w:val="00CF5F44"/>
    <w:rsid w:val="00CF6037"/>
    <w:rsid w:val="00D0086D"/>
    <w:rsid w:val="00D01530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5DBC"/>
    <w:rsid w:val="00D26ACC"/>
    <w:rsid w:val="00D277E5"/>
    <w:rsid w:val="00D30E21"/>
    <w:rsid w:val="00D310E1"/>
    <w:rsid w:val="00D3120C"/>
    <w:rsid w:val="00D32405"/>
    <w:rsid w:val="00D32735"/>
    <w:rsid w:val="00D32F6C"/>
    <w:rsid w:val="00D34481"/>
    <w:rsid w:val="00D3451A"/>
    <w:rsid w:val="00D35F9D"/>
    <w:rsid w:val="00D37D4C"/>
    <w:rsid w:val="00D402BD"/>
    <w:rsid w:val="00D412F2"/>
    <w:rsid w:val="00D44147"/>
    <w:rsid w:val="00D44979"/>
    <w:rsid w:val="00D45F41"/>
    <w:rsid w:val="00D474C3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4858"/>
    <w:rsid w:val="00D6561A"/>
    <w:rsid w:val="00D65848"/>
    <w:rsid w:val="00D66916"/>
    <w:rsid w:val="00D67419"/>
    <w:rsid w:val="00D716CE"/>
    <w:rsid w:val="00D71898"/>
    <w:rsid w:val="00D72160"/>
    <w:rsid w:val="00D74248"/>
    <w:rsid w:val="00D754BA"/>
    <w:rsid w:val="00D76994"/>
    <w:rsid w:val="00D77AB0"/>
    <w:rsid w:val="00D80C13"/>
    <w:rsid w:val="00D816B5"/>
    <w:rsid w:val="00D82BD6"/>
    <w:rsid w:val="00D83454"/>
    <w:rsid w:val="00D835B8"/>
    <w:rsid w:val="00D840BB"/>
    <w:rsid w:val="00D8546D"/>
    <w:rsid w:val="00D85CB1"/>
    <w:rsid w:val="00D862A5"/>
    <w:rsid w:val="00D9346E"/>
    <w:rsid w:val="00D94141"/>
    <w:rsid w:val="00D941C2"/>
    <w:rsid w:val="00D946D5"/>
    <w:rsid w:val="00D94D53"/>
    <w:rsid w:val="00D95199"/>
    <w:rsid w:val="00DA103B"/>
    <w:rsid w:val="00DA1067"/>
    <w:rsid w:val="00DA13B8"/>
    <w:rsid w:val="00DA213F"/>
    <w:rsid w:val="00DA3C19"/>
    <w:rsid w:val="00DA4A7F"/>
    <w:rsid w:val="00DA66AD"/>
    <w:rsid w:val="00DA7E86"/>
    <w:rsid w:val="00DB0B35"/>
    <w:rsid w:val="00DB1397"/>
    <w:rsid w:val="00DB30C9"/>
    <w:rsid w:val="00DB3485"/>
    <w:rsid w:val="00DB3C72"/>
    <w:rsid w:val="00DB4203"/>
    <w:rsid w:val="00DB4A45"/>
    <w:rsid w:val="00DB56FE"/>
    <w:rsid w:val="00DB74DC"/>
    <w:rsid w:val="00DB7747"/>
    <w:rsid w:val="00DB7BFD"/>
    <w:rsid w:val="00DC1FBD"/>
    <w:rsid w:val="00DC215D"/>
    <w:rsid w:val="00DC476B"/>
    <w:rsid w:val="00DC5E49"/>
    <w:rsid w:val="00DC6F69"/>
    <w:rsid w:val="00DC7834"/>
    <w:rsid w:val="00DD025F"/>
    <w:rsid w:val="00DD08B2"/>
    <w:rsid w:val="00DD3A47"/>
    <w:rsid w:val="00DD3B20"/>
    <w:rsid w:val="00DD3E1D"/>
    <w:rsid w:val="00DD47B7"/>
    <w:rsid w:val="00DE1A15"/>
    <w:rsid w:val="00DE1CFC"/>
    <w:rsid w:val="00DE3992"/>
    <w:rsid w:val="00DE45BE"/>
    <w:rsid w:val="00DE497A"/>
    <w:rsid w:val="00DE4D4F"/>
    <w:rsid w:val="00DE5457"/>
    <w:rsid w:val="00DE7B2A"/>
    <w:rsid w:val="00DF0DD7"/>
    <w:rsid w:val="00DF1E65"/>
    <w:rsid w:val="00DF2973"/>
    <w:rsid w:val="00DF3F76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7189"/>
    <w:rsid w:val="00E20B4A"/>
    <w:rsid w:val="00E21ADA"/>
    <w:rsid w:val="00E2254D"/>
    <w:rsid w:val="00E2395F"/>
    <w:rsid w:val="00E244D5"/>
    <w:rsid w:val="00E264B6"/>
    <w:rsid w:val="00E26CD4"/>
    <w:rsid w:val="00E2701C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40115"/>
    <w:rsid w:val="00E41D77"/>
    <w:rsid w:val="00E4265E"/>
    <w:rsid w:val="00E428B3"/>
    <w:rsid w:val="00E45C7F"/>
    <w:rsid w:val="00E46206"/>
    <w:rsid w:val="00E46860"/>
    <w:rsid w:val="00E46B73"/>
    <w:rsid w:val="00E47187"/>
    <w:rsid w:val="00E50D93"/>
    <w:rsid w:val="00E529D8"/>
    <w:rsid w:val="00E53099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60747"/>
    <w:rsid w:val="00E607EC"/>
    <w:rsid w:val="00E60AA4"/>
    <w:rsid w:val="00E61BF7"/>
    <w:rsid w:val="00E62BCE"/>
    <w:rsid w:val="00E630E2"/>
    <w:rsid w:val="00E6474E"/>
    <w:rsid w:val="00E6490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341B"/>
    <w:rsid w:val="00E84449"/>
    <w:rsid w:val="00E84648"/>
    <w:rsid w:val="00E852BE"/>
    <w:rsid w:val="00E86226"/>
    <w:rsid w:val="00E868CA"/>
    <w:rsid w:val="00E87816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CE1"/>
    <w:rsid w:val="00EB3D10"/>
    <w:rsid w:val="00EB4C82"/>
    <w:rsid w:val="00EB60FA"/>
    <w:rsid w:val="00EB62E2"/>
    <w:rsid w:val="00EB6687"/>
    <w:rsid w:val="00EB7E9D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3F0C"/>
    <w:rsid w:val="00ED4FDF"/>
    <w:rsid w:val="00EE478D"/>
    <w:rsid w:val="00EE4FF3"/>
    <w:rsid w:val="00EE5488"/>
    <w:rsid w:val="00EE5BDF"/>
    <w:rsid w:val="00EE6D2F"/>
    <w:rsid w:val="00EF143D"/>
    <w:rsid w:val="00EF2541"/>
    <w:rsid w:val="00EF27D0"/>
    <w:rsid w:val="00EF2F86"/>
    <w:rsid w:val="00EF3496"/>
    <w:rsid w:val="00EF5610"/>
    <w:rsid w:val="00EF7D01"/>
    <w:rsid w:val="00F00E33"/>
    <w:rsid w:val="00F01B67"/>
    <w:rsid w:val="00F05CBE"/>
    <w:rsid w:val="00F06475"/>
    <w:rsid w:val="00F0738D"/>
    <w:rsid w:val="00F07539"/>
    <w:rsid w:val="00F07744"/>
    <w:rsid w:val="00F10305"/>
    <w:rsid w:val="00F10375"/>
    <w:rsid w:val="00F11B39"/>
    <w:rsid w:val="00F131F2"/>
    <w:rsid w:val="00F14272"/>
    <w:rsid w:val="00F15DEE"/>
    <w:rsid w:val="00F17039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31413"/>
    <w:rsid w:val="00F31694"/>
    <w:rsid w:val="00F31A6F"/>
    <w:rsid w:val="00F322E7"/>
    <w:rsid w:val="00F43124"/>
    <w:rsid w:val="00F43766"/>
    <w:rsid w:val="00F474F6"/>
    <w:rsid w:val="00F47F03"/>
    <w:rsid w:val="00F51281"/>
    <w:rsid w:val="00F51837"/>
    <w:rsid w:val="00F52DAD"/>
    <w:rsid w:val="00F54598"/>
    <w:rsid w:val="00F550A5"/>
    <w:rsid w:val="00F55A74"/>
    <w:rsid w:val="00F56697"/>
    <w:rsid w:val="00F57C9F"/>
    <w:rsid w:val="00F605B8"/>
    <w:rsid w:val="00F60F5D"/>
    <w:rsid w:val="00F629DB"/>
    <w:rsid w:val="00F63A02"/>
    <w:rsid w:val="00F64C46"/>
    <w:rsid w:val="00F66D0E"/>
    <w:rsid w:val="00F70A98"/>
    <w:rsid w:val="00F70ED8"/>
    <w:rsid w:val="00F71E45"/>
    <w:rsid w:val="00F7246F"/>
    <w:rsid w:val="00F724E3"/>
    <w:rsid w:val="00F7300E"/>
    <w:rsid w:val="00F73877"/>
    <w:rsid w:val="00F741F6"/>
    <w:rsid w:val="00F747CA"/>
    <w:rsid w:val="00F74FC0"/>
    <w:rsid w:val="00F761C8"/>
    <w:rsid w:val="00F77E21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531F"/>
    <w:rsid w:val="00F953B9"/>
    <w:rsid w:val="00F95E28"/>
    <w:rsid w:val="00FA00D0"/>
    <w:rsid w:val="00FA1516"/>
    <w:rsid w:val="00FA2223"/>
    <w:rsid w:val="00FA2EE7"/>
    <w:rsid w:val="00FA60F9"/>
    <w:rsid w:val="00FA7266"/>
    <w:rsid w:val="00FB14D4"/>
    <w:rsid w:val="00FB1E69"/>
    <w:rsid w:val="00FB2ECF"/>
    <w:rsid w:val="00FB392B"/>
    <w:rsid w:val="00FB3A9E"/>
    <w:rsid w:val="00FB64FC"/>
    <w:rsid w:val="00FB6977"/>
    <w:rsid w:val="00FB772E"/>
    <w:rsid w:val="00FB7869"/>
    <w:rsid w:val="00FC03FA"/>
    <w:rsid w:val="00FC0FF5"/>
    <w:rsid w:val="00FC17F2"/>
    <w:rsid w:val="00FC315F"/>
    <w:rsid w:val="00FD03B3"/>
    <w:rsid w:val="00FD0ABC"/>
    <w:rsid w:val="00FD312D"/>
    <w:rsid w:val="00FD3272"/>
    <w:rsid w:val="00FD615B"/>
    <w:rsid w:val="00FD6B46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75</cp:revision>
  <cp:lastPrinted>2022-02-24T19:16:00Z</cp:lastPrinted>
  <dcterms:created xsi:type="dcterms:W3CDTF">2022-06-09T11:30:00Z</dcterms:created>
  <dcterms:modified xsi:type="dcterms:W3CDTF">2022-06-15T07:33:00Z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