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E2DC" w14:textId="2D895BC1" w:rsidR="00AE0105" w:rsidRDefault="00AE0105" w:rsidP="00144685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MINUTES OF THE </w:t>
      </w:r>
      <w:r w:rsidR="0084105A"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HATFIELD PEVEREL </w:t>
      </w:r>
      <w:r w:rsidR="001B64B0" w:rsidRPr="00144685">
        <w:rPr>
          <w:rFonts w:asciiTheme="minorBidi" w:hAnsiTheme="minorBidi" w:cstheme="minorBidi"/>
          <w:b/>
          <w:bCs/>
          <w:sz w:val="24"/>
          <w:szCs w:val="24"/>
        </w:rPr>
        <w:t>P</w:t>
      </w:r>
      <w:r w:rsidR="0084105A"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ARISH COUNCIL MEETING </w:t>
      </w:r>
    </w:p>
    <w:p w14:paraId="0326C797" w14:textId="34677B27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>
        <w:rPr>
          <w:rFonts w:asciiTheme="minorBidi" w:hAnsiTheme="minorBidi"/>
          <w:b/>
        </w:rPr>
        <w:t xml:space="preserve">WEDNESDAY </w:t>
      </w:r>
      <w:r w:rsidR="005D47BE">
        <w:rPr>
          <w:rFonts w:asciiTheme="minorBidi" w:hAnsiTheme="minorBidi"/>
          <w:b/>
        </w:rPr>
        <w:t>7</w:t>
      </w:r>
      <w:r w:rsidR="005D47BE" w:rsidRPr="005D47BE">
        <w:rPr>
          <w:rFonts w:asciiTheme="minorBidi" w:hAnsiTheme="minorBidi"/>
          <w:b/>
          <w:vertAlign w:val="superscript"/>
        </w:rPr>
        <w:t>TH</w:t>
      </w:r>
      <w:r w:rsidR="005D47BE">
        <w:rPr>
          <w:rFonts w:asciiTheme="minorBidi" w:hAnsiTheme="minorBidi"/>
          <w:b/>
        </w:rPr>
        <w:t xml:space="preserve"> JULY</w:t>
      </w:r>
      <w:r>
        <w:rPr>
          <w:rFonts w:asciiTheme="minorBidi" w:hAnsiTheme="minorBidi"/>
          <w:b/>
        </w:rPr>
        <w:t xml:space="preserve"> 2021</w:t>
      </w:r>
    </w:p>
    <w:p w14:paraId="01C39645" w14:textId="77777777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7.30PM</w:t>
      </w:r>
    </w:p>
    <w:p w14:paraId="0B12409A" w14:textId="77777777" w:rsidR="007875CB" w:rsidRPr="004778A7" w:rsidRDefault="007875CB" w:rsidP="0070202A">
      <w:pPr>
        <w:jc w:val="center"/>
        <w:rPr>
          <w:rFonts w:asciiTheme="minorBidi" w:hAnsiTheme="minorBidi"/>
          <w:b/>
        </w:rPr>
      </w:pP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704C37BE" w14:textId="0F33C0A9" w:rsidR="00964511" w:rsidRDefault="007875CB" w:rsidP="00144685">
      <w:pPr>
        <w:spacing w:after="0"/>
        <w:ind w:left="720"/>
        <w:rPr>
          <w:rFonts w:asciiTheme="minorBidi" w:hAnsiTheme="minorBidi"/>
        </w:rPr>
      </w:pPr>
      <w:r w:rsidRPr="007875CB">
        <w:rPr>
          <w:rFonts w:asciiTheme="minorBidi" w:hAnsiTheme="minorBidi"/>
          <w:bCs/>
        </w:rPr>
        <w:t>Cllr</w:t>
      </w:r>
      <w:r>
        <w:rPr>
          <w:rFonts w:asciiTheme="minorBidi" w:hAnsiTheme="minorBidi"/>
          <w:b/>
        </w:rPr>
        <w:t xml:space="preserve"> </w:t>
      </w:r>
      <w:r w:rsidR="0070202A" w:rsidRPr="004778A7">
        <w:rPr>
          <w:rFonts w:asciiTheme="minorBidi" w:hAnsiTheme="minorBidi"/>
        </w:rPr>
        <w:t>M Weale (Chairman)</w:t>
      </w:r>
    </w:p>
    <w:p w14:paraId="55929285" w14:textId="43784784" w:rsidR="00A7127F" w:rsidRDefault="00A7127F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2DC61C23" w14:textId="0C1E8402" w:rsidR="00736483" w:rsidRDefault="00175B5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</w:t>
      </w:r>
      <w:r w:rsidR="00736483">
        <w:rPr>
          <w:rFonts w:asciiTheme="minorBidi" w:hAnsiTheme="minorBidi"/>
        </w:rPr>
        <w:t xml:space="preserve"> D Wallace</w:t>
      </w:r>
    </w:p>
    <w:p w14:paraId="488871D1" w14:textId="2ADA27C1" w:rsidR="0052158D" w:rsidRDefault="0052158D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L Shaw</w:t>
      </w:r>
      <w:r w:rsidR="00AE0105">
        <w:rPr>
          <w:rFonts w:asciiTheme="minorBidi" w:hAnsiTheme="minorBidi"/>
        </w:rPr>
        <w:t xml:space="preserve"> </w:t>
      </w:r>
    </w:p>
    <w:p w14:paraId="6EBE5C02" w14:textId="7D4ADEB3" w:rsidR="0052158D" w:rsidRDefault="00652F2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T Munt </w:t>
      </w:r>
    </w:p>
    <w:p w14:paraId="47B44DD2" w14:textId="45E70264" w:rsidR="00AE0105" w:rsidRDefault="00AE0105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5D47BE">
        <w:rPr>
          <w:rFonts w:asciiTheme="minorBidi" w:hAnsiTheme="minorBidi"/>
        </w:rPr>
        <w:t>D Broddle</w:t>
      </w:r>
    </w:p>
    <w:p w14:paraId="4A539D34" w14:textId="204FA9E2" w:rsidR="005D47BE" w:rsidRDefault="005D47BE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C Greaves</w:t>
      </w:r>
    </w:p>
    <w:p w14:paraId="2B3504D1" w14:textId="7E295D5D" w:rsidR="005D47BE" w:rsidRDefault="005D47BE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Knightbridge</w:t>
      </w:r>
    </w:p>
    <w:p w14:paraId="13EFB4A5" w14:textId="6BB32A20" w:rsidR="005D47BE" w:rsidRDefault="005D47BE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Essex County Councillor D Louis</w:t>
      </w:r>
    </w:p>
    <w:p w14:paraId="5363FB2B" w14:textId="429C7392" w:rsidR="005D47BE" w:rsidRDefault="00AA2593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Y</w:t>
      </w:r>
      <w:r w:rsidR="00CC7151">
        <w:rPr>
          <w:rFonts w:asciiTheme="minorBidi" w:hAnsiTheme="minorBidi"/>
        </w:rPr>
        <w:t xml:space="preserve">outh and </w:t>
      </w:r>
      <w:r>
        <w:rPr>
          <w:rFonts w:asciiTheme="minorBidi" w:hAnsiTheme="minorBidi"/>
        </w:rPr>
        <w:t>C</w:t>
      </w:r>
      <w:r w:rsidR="00CC7151">
        <w:rPr>
          <w:rFonts w:asciiTheme="minorBidi" w:hAnsiTheme="minorBidi"/>
        </w:rPr>
        <w:t>ommunity Comm</w:t>
      </w:r>
      <w:r>
        <w:rPr>
          <w:rFonts w:asciiTheme="minorBidi" w:hAnsiTheme="minorBidi"/>
        </w:rPr>
        <w:t>issioner (Braintree District)</w:t>
      </w:r>
    </w:p>
    <w:p w14:paraId="3B02EEC0" w14:textId="11765F90" w:rsidR="00736483" w:rsidRDefault="00736483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053CE0F9" w14:textId="7E2F1F47" w:rsidR="005D47BE" w:rsidRDefault="005D47BE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Assistant Clerk (to observe)</w:t>
      </w:r>
    </w:p>
    <w:p w14:paraId="70CFE5F2" w14:textId="08972266" w:rsidR="005D47BE" w:rsidRDefault="005D47BE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2 members of the public</w:t>
      </w:r>
    </w:p>
    <w:p w14:paraId="2CCD294C" w14:textId="6AC2B362" w:rsidR="0070202A" w:rsidRPr="00072BC3" w:rsidRDefault="00AE0105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84105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35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0202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Apologies </w:t>
      </w:r>
      <w:r w:rsidR="0084105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for</w:t>
      </w:r>
      <w:r w:rsidR="0070202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Absence</w:t>
      </w:r>
    </w:p>
    <w:p w14:paraId="55B603F4" w14:textId="163BA087" w:rsidR="0070202A" w:rsidRDefault="00361D3D" w:rsidP="00361D3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Apologies were received and accepted from Councillors </w:t>
      </w:r>
      <w:r w:rsidR="005D47BE">
        <w:rPr>
          <w:rFonts w:asciiTheme="minorBidi" w:hAnsiTheme="minorBidi"/>
        </w:rPr>
        <w:t>Dervish, Elliston, Gallifant and Howlett</w:t>
      </w:r>
      <w:r w:rsidR="0084105A">
        <w:rPr>
          <w:rFonts w:asciiTheme="minorBidi" w:hAnsiTheme="minorBidi"/>
        </w:rPr>
        <w:t>.</w:t>
      </w:r>
      <w:r w:rsidR="00DA3C19">
        <w:rPr>
          <w:rFonts w:asciiTheme="minorBidi" w:hAnsiTheme="minorBidi"/>
        </w:rPr>
        <w:t xml:space="preserve">  </w:t>
      </w:r>
    </w:p>
    <w:p w14:paraId="3A1F26AB" w14:textId="385648F3" w:rsidR="007875CB" w:rsidRPr="00072BC3" w:rsidRDefault="008D0DF0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B16806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36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581B3D52" w14:textId="2FDDF99F" w:rsidR="007875CB" w:rsidRPr="004778A7" w:rsidRDefault="007875CB" w:rsidP="00072BC3">
      <w:pPr>
        <w:pStyle w:val="BodyText2"/>
        <w:tabs>
          <w:tab w:val="left" w:pos="900"/>
        </w:tabs>
        <w:ind w:left="30" w:hanging="30"/>
        <w:jc w:val="left"/>
        <w:rPr>
          <w:rFonts w:asciiTheme="minorBidi" w:hAnsiTheme="minorBidi" w:cstheme="minorBidi"/>
          <w:bCs w:val="0"/>
          <w:szCs w:val="22"/>
        </w:rPr>
      </w:pPr>
      <w:r w:rsidRPr="004778A7">
        <w:rPr>
          <w:rFonts w:asciiTheme="minorBidi" w:hAnsiTheme="minorBidi" w:cstheme="minorBidi"/>
          <w:bCs w:val="0"/>
          <w:color w:val="auto"/>
          <w:szCs w:val="22"/>
        </w:rPr>
        <w:t xml:space="preserve">The Minutes of the Parish Council Meeting held on </w:t>
      </w:r>
      <w:r w:rsidR="005D47BE">
        <w:rPr>
          <w:rFonts w:asciiTheme="minorBidi" w:hAnsiTheme="minorBidi" w:cstheme="minorBidi"/>
          <w:bCs w:val="0"/>
          <w:color w:val="auto"/>
          <w:szCs w:val="22"/>
        </w:rPr>
        <w:t>23</w:t>
      </w:r>
      <w:r w:rsidR="005D47BE" w:rsidRPr="005D47BE">
        <w:rPr>
          <w:rFonts w:asciiTheme="minorBidi" w:hAnsiTheme="minorBidi" w:cstheme="minorBidi"/>
          <w:bCs w:val="0"/>
          <w:color w:val="auto"/>
          <w:szCs w:val="22"/>
          <w:vertAlign w:val="superscript"/>
        </w:rPr>
        <w:t>rd</w:t>
      </w:r>
      <w:r w:rsidR="005D47BE">
        <w:rPr>
          <w:rFonts w:asciiTheme="minorBidi" w:hAnsiTheme="minorBidi" w:cstheme="minorBidi"/>
          <w:bCs w:val="0"/>
          <w:color w:val="auto"/>
          <w:szCs w:val="22"/>
        </w:rPr>
        <w:t xml:space="preserve"> June</w:t>
      </w:r>
      <w:r w:rsidR="00361D3D">
        <w:rPr>
          <w:rFonts w:asciiTheme="minorBidi" w:hAnsiTheme="minorBidi" w:cstheme="minorBidi"/>
          <w:bCs w:val="0"/>
          <w:color w:val="auto"/>
          <w:szCs w:val="22"/>
        </w:rPr>
        <w:t xml:space="preserve"> 2021</w:t>
      </w:r>
      <w:r w:rsidR="003A7A80">
        <w:rPr>
          <w:rFonts w:asciiTheme="minorBidi" w:hAnsiTheme="minorBidi" w:cstheme="minorBidi"/>
          <w:bCs w:val="0"/>
          <w:color w:val="auto"/>
          <w:szCs w:val="22"/>
        </w:rPr>
        <w:t xml:space="preserve"> </w:t>
      </w:r>
      <w:r w:rsidRPr="004778A7">
        <w:rPr>
          <w:rFonts w:asciiTheme="minorBidi" w:hAnsiTheme="minorBidi" w:cstheme="minorBidi"/>
          <w:bCs w:val="0"/>
          <w:color w:val="auto"/>
          <w:szCs w:val="22"/>
        </w:rPr>
        <w:t xml:space="preserve">were </w:t>
      </w:r>
      <w:r w:rsidR="00175B54">
        <w:rPr>
          <w:rFonts w:asciiTheme="minorBidi" w:hAnsiTheme="minorBidi" w:cstheme="minorBidi"/>
          <w:bCs w:val="0"/>
          <w:color w:val="auto"/>
          <w:szCs w:val="22"/>
        </w:rPr>
        <w:t xml:space="preserve">agreed </w:t>
      </w:r>
      <w:r w:rsidRPr="004778A7">
        <w:rPr>
          <w:rFonts w:asciiTheme="minorBidi" w:hAnsiTheme="minorBidi" w:cstheme="minorBidi"/>
          <w:bCs w:val="0"/>
          <w:color w:val="auto"/>
          <w:szCs w:val="22"/>
        </w:rPr>
        <w:t>as a correct record.</w:t>
      </w:r>
      <w:r w:rsidR="00AC26A6">
        <w:rPr>
          <w:rFonts w:asciiTheme="minorBidi" w:hAnsiTheme="minorBidi" w:cstheme="minorBidi"/>
          <w:bCs w:val="0"/>
          <w:color w:val="auto"/>
          <w:szCs w:val="22"/>
        </w:rPr>
        <w:t xml:space="preserve">  </w:t>
      </w:r>
    </w:p>
    <w:p w14:paraId="7ADBEE8B" w14:textId="07B029DA" w:rsidR="007875CB" w:rsidRPr="00072BC3" w:rsidRDefault="00175B54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8D0DF0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B16806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37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Declarations of Interest</w:t>
      </w:r>
    </w:p>
    <w:p w14:paraId="5C6FCF51" w14:textId="002D16AE" w:rsidR="008D0DF0" w:rsidRDefault="005D47BE" w:rsidP="007875CB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Wallace in handyman matters</w:t>
      </w:r>
      <w:r w:rsidR="008D0DF0">
        <w:rPr>
          <w:rFonts w:asciiTheme="minorBidi" w:hAnsiTheme="minorBidi"/>
        </w:rPr>
        <w:t>.</w:t>
      </w:r>
    </w:p>
    <w:p w14:paraId="5CCBB76C" w14:textId="0E489C81" w:rsidR="005D47BE" w:rsidRDefault="005D47BE" w:rsidP="007875CB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12A8C2CE" w14:textId="3B7EFB2A" w:rsidR="005D47BE" w:rsidRPr="005D47BE" w:rsidRDefault="005D47BE" w:rsidP="007875CB">
      <w:pPr>
        <w:tabs>
          <w:tab w:val="left" w:pos="709"/>
        </w:tabs>
        <w:spacing w:after="0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Councillor Weale introduced the new Assistant Clerk, Carly Truman.</w:t>
      </w:r>
    </w:p>
    <w:p w14:paraId="3D5B93C4" w14:textId="055E3458" w:rsidR="005D47BE" w:rsidRDefault="008A6787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7A71D5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38 Essex County Councillor Update</w:t>
      </w:r>
    </w:p>
    <w:p w14:paraId="344C84E2" w14:textId="4A5492CC" w:rsidR="00296F22" w:rsidRDefault="00296F22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Derrick Louis </w:t>
      </w:r>
      <w:r w:rsidR="00A70E27">
        <w:rPr>
          <w:rFonts w:asciiTheme="minorBidi" w:hAnsiTheme="minorBidi"/>
        </w:rPr>
        <w:t xml:space="preserve">gave an update.  Details can be found in </w:t>
      </w:r>
      <w:r w:rsidR="00665241">
        <w:rPr>
          <w:rFonts w:asciiTheme="minorBidi" w:hAnsiTheme="minorBidi"/>
        </w:rPr>
        <w:t>the</w:t>
      </w:r>
      <w:r w:rsidR="00A70E27">
        <w:rPr>
          <w:rFonts w:asciiTheme="minorBidi" w:hAnsiTheme="minorBidi"/>
        </w:rPr>
        <w:t xml:space="preserve"> </w:t>
      </w:r>
      <w:r w:rsidR="00665241">
        <w:rPr>
          <w:rFonts w:asciiTheme="minorBidi" w:hAnsiTheme="minorBidi"/>
        </w:rPr>
        <w:t xml:space="preserve">July 2021 </w:t>
      </w:r>
      <w:r w:rsidR="00A70E27">
        <w:rPr>
          <w:rFonts w:asciiTheme="minorBidi" w:hAnsiTheme="minorBidi"/>
        </w:rPr>
        <w:t xml:space="preserve">report. </w:t>
      </w:r>
    </w:p>
    <w:p w14:paraId="6C70A447" w14:textId="2BDEBD5F" w:rsidR="005D47BE" w:rsidRPr="005D47BE" w:rsidRDefault="005D47BE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21/39 Braintree District Councillor Update</w:t>
      </w:r>
    </w:p>
    <w:p w14:paraId="1B13BBC2" w14:textId="06E817D8" w:rsidR="005D47BE" w:rsidRDefault="00296F22" w:rsidP="00296F22">
      <w:pPr>
        <w:tabs>
          <w:tab w:val="left" w:pos="709"/>
        </w:tabs>
        <w:spacing w:after="0"/>
        <w:rPr>
          <w:rFonts w:asciiTheme="minorBidi" w:hAnsiTheme="minorBidi"/>
        </w:rPr>
      </w:pPr>
      <w:r w:rsidRPr="00296F22">
        <w:rPr>
          <w:rFonts w:asciiTheme="minorBidi" w:hAnsiTheme="minorBidi"/>
        </w:rPr>
        <w:t>No update.</w:t>
      </w:r>
    </w:p>
    <w:p w14:paraId="30D5F3DD" w14:textId="49ED5F6C" w:rsidR="005D47BE" w:rsidRDefault="005D47BE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21/40 Youth Services Update</w:t>
      </w:r>
    </w:p>
    <w:p w14:paraId="331D3996" w14:textId="73F1D355" w:rsidR="005D47BE" w:rsidRDefault="00AA2593" w:rsidP="00AA2593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  <w:iCs/>
        </w:rPr>
      </w:pPr>
      <w:r w:rsidRPr="00AA2593">
        <w:rPr>
          <w:rFonts w:asciiTheme="minorBidi" w:hAnsiTheme="minorBidi"/>
          <w:iCs/>
        </w:rPr>
        <w:t>Youths gathering at the allotment site.</w:t>
      </w:r>
      <w:r w:rsidR="00117656">
        <w:rPr>
          <w:rFonts w:asciiTheme="minorBidi" w:hAnsiTheme="minorBidi"/>
          <w:iCs/>
        </w:rPr>
        <w:t xml:space="preserve">  Concerns raised with team who visited to carry out youth engagement and disruption over Easter.  Will return in the summer holidays.  </w:t>
      </w:r>
    </w:p>
    <w:p w14:paraId="1F4561D6" w14:textId="09860D4D" w:rsidR="00117656" w:rsidRDefault="00117656" w:rsidP="00AA2593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Working with Braintree District Council on an exploitation programme.</w:t>
      </w:r>
    </w:p>
    <w:p w14:paraId="00747668" w14:textId="75360BDD" w:rsidR="00117656" w:rsidRDefault="00117656" w:rsidP="00AA2593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Will work with the police, so Parish Councillors can report concerns to </w:t>
      </w:r>
      <w:r w:rsidR="00A33CC6">
        <w:rPr>
          <w:rFonts w:asciiTheme="minorBidi" w:hAnsiTheme="minorBidi"/>
          <w:iCs/>
        </w:rPr>
        <w:t>Commissioner</w:t>
      </w:r>
      <w:r>
        <w:rPr>
          <w:rFonts w:asciiTheme="minorBidi" w:hAnsiTheme="minorBidi"/>
          <w:iCs/>
        </w:rPr>
        <w:t>.</w:t>
      </w:r>
    </w:p>
    <w:p w14:paraId="553933DE" w14:textId="2A675A90" w:rsidR="00B07208" w:rsidRPr="00AA2593" w:rsidRDefault="00B07208" w:rsidP="00AA2593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Support for youth club provision is available, plus the youth bus (currently not in use due to Covid restrictions</w:t>
      </w:r>
      <w:r w:rsidR="00196692">
        <w:rPr>
          <w:rFonts w:asciiTheme="minorBidi" w:hAnsiTheme="minorBidi"/>
          <w:iCs/>
        </w:rPr>
        <w:t>)</w:t>
      </w:r>
      <w:r>
        <w:rPr>
          <w:rFonts w:asciiTheme="minorBidi" w:hAnsiTheme="minorBidi"/>
          <w:iCs/>
        </w:rPr>
        <w:t>.  The bus is based at Chapel Hill.</w:t>
      </w:r>
    </w:p>
    <w:p w14:paraId="051A4A07" w14:textId="19500D62" w:rsidR="007875CB" w:rsidRPr="00EC54A1" w:rsidRDefault="005D47BE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21/41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484BE72D" w14:textId="57D76ACF" w:rsidR="008A6787" w:rsidRPr="00361D3D" w:rsidRDefault="005D47BE" w:rsidP="00361D3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following matters were raised:</w:t>
      </w:r>
    </w:p>
    <w:p w14:paraId="744210CA" w14:textId="05988E50" w:rsidR="00361D3D" w:rsidRDefault="00B07208" w:rsidP="00296F22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New Tree Warden – can reports be published on the website with the agenda?</w:t>
      </w:r>
    </w:p>
    <w:p w14:paraId="489855AC" w14:textId="57B8974B" w:rsidR="00B07208" w:rsidRDefault="00B07208" w:rsidP="00296F22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lastRenderedPageBreak/>
        <w:t xml:space="preserve">Concerns about </w:t>
      </w:r>
      <w:r w:rsidR="000643E0">
        <w:rPr>
          <w:rFonts w:asciiTheme="minorBidi" w:hAnsiTheme="minorBidi"/>
          <w:iCs/>
        </w:rPr>
        <w:t>more benches attracting anti-social behaviour.</w:t>
      </w:r>
    </w:p>
    <w:p w14:paraId="29000FAC" w14:textId="08059AF1" w:rsidR="000643E0" w:rsidRDefault="000643E0" w:rsidP="00296F22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Footpath 29 diversion – site meeting report circulated to Councillors.</w:t>
      </w:r>
    </w:p>
    <w:p w14:paraId="1007C312" w14:textId="1E8587DD" w:rsidR="00296F22" w:rsidRPr="00EC54A1" w:rsidRDefault="00296F22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42</w:t>
      </w:r>
      <w:r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14D34329" w14:textId="0267A4DA" w:rsidR="00296F22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 xml:space="preserve">The Clerk’s Report was received.  The following actions were removed: </w:t>
      </w:r>
      <w:r w:rsidR="00D412F2">
        <w:rPr>
          <w:rFonts w:asciiTheme="minorBidi" w:hAnsiTheme="minorBidi"/>
          <w:bCs/>
        </w:rPr>
        <w:t>20/50</w:t>
      </w:r>
      <w:r>
        <w:rPr>
          <w:rFonts w:asciiTheme="minorBidi" w:hAnsiTheme="minorBidi"/>
          <w:bCs/>
        </w:rPr>
        <w:t>.</w:t>
      </w:r>
    </w:p>
    <w:p w14:paraId="07C44986" w14:textId="364BAAD1" w:rsidR="00296F22" w:rsidRPr="005A6BC0" w:rsidRDefault="00296F22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43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Burial Ground</w:t>
      </w:r>
    </w:p>
    <w:p w14:paraId="1045540D" w14:textId="65DF4213" w:rsidR="00296F22" w:rsidRDefault="00296F22" w:rsidP="00296F22">
      <w:pPr>
        <w:pStyle w:val="BodyText2"/>
        <w:tabs>
          <w:tab w:val="left" w:pos="900"/>
        </w:tabs>
        <w:ind w:left="30" w:hanging="30"/>
      </w:pPr>
      <w:r>
        <w:t>An</w:t>
      </w:r>
      <w:r w:rsidR="005B1353">
        <w:t xml:space="preserve"> interment was carried out in plot 190</w:t>
      </w:r>
      <w:r>
        <w:t>.</w:t>
      </w:r>
    </w:p>
    <w:p w14:paraId="40F6AE8A" w14:textId="49A87B9B" w:rsidR="005B1353" w:rsidRDefault="005B1353" w:rsidP="00296F22">
      <w:pPr>
        <w:pStyle w:val="BodyText2"/>
        <w:tabs>
          <w:tab w:val="left" w:pos="900"/>
        </w:tabs>
        <w:ind w:left="30" w:hanging="30"/>
      </w:pPr>
      <w:r>
        <w:t>An application for a memorial on plot 455A was approved.</w:t>
      </w:r>
    </w:p>
    <w:p w14:paraId="5F9ABA61" w14:textId="410E43A1" w:rsidR="005B1353" w:rsidRDefault="005B1353" w:rsidP="00296F22">
      <w:pPr>
        <w:pStyle w:val="BodyText2"/>
        <w:tabs>
          <w:tab w:val="left" w:pos="900"/>
        </w:tabs>
        <w:ind w:left="30" w:hanging="30"/>
      </w:pPr>
      <w:r>
        <w:t>An application for an additional memorial inscription on plot 351 was approved.</w:t>
      </w:r>
    </w:p>
    <w:p w14:paraId="4EB63D4E" w14:textId="61CCC541" w:rsidR="00296F22" w:rsidRDefault="00296F22" w:rsidP="00296F22">
      <w:pPr>
        <w:pStyle w:val="BodyText2"/>
        <w:tabs>
          <w:tab w:val="left" w:pos="900"/>
        </w:tabs>
        <w:ind w:left="30" w:hanging="30"/>
      </w:pPr>
      <w:r>
        <w:t>Fees received for May: £</w:t>
      </w:r>
      <w:r w:rsidR="005B1353">
        <w:t>330.</w:t>
      </w:r>
    </w:p>
    <w:p w14:paraId="3BEF6533" w14:textId="1778E943" w:rsidR="00296F22" w:rsidRDefault="00296F22" w:rsidP="00296F22">
      <w:pPr>
        <w:pStyle w:val="BodyText2"/>
        <w:tabs>
          <w:tab w:val="left" w:pos="900"/>
        </w:tabs>
        <w:ind w:left="30" w:hanging="30"/>
      </w:pPr>
      <w:r>
        <w:t>Fees received for June: £0.</w:t>
      </w:r>
    </w:p>
    <w:p w14:paraId="405AB739" w14:textId="5D3B0A1A" w:rsidR="00296F22" w:rsidRPr="005A6BC0" w:rsidRDefault="00296F22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44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Planning</w:t>
      </w:r>
    </w:p>
    <w:p w14:paraId="7333D008" w14:textId="77777777" w:rsidR="00296F22" w:rsidRPr="004973C2" w:rsidRDefault="00296F22" w:rsidP="00296F22">
      <w:pPr>
        <w:pStyle w:val="Heading2"/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</w:pPr>
      <w:r w:rsidRPr="004973C2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 xml:space="preserve">The following applications </w:t>
      </w:r>
      <w:r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>were</w:t>
      </w:r>
      <w:r w:rsidRPr="004973C2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 xml:space="preserve"> considered:</w:t>
      </w:r>
    </w:p>
    <w:p w14:paraId="25C0CA4E" w14:textId="0D95150F" w:rsidR="00296F22" w:rsidRDefault="00296F22" w:rsidP="00296F22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21/01668/HH</w:t>
      </w:r>
      <w:r>
        <w:rPr>
          <w:sz w:val="20"/>
          <w:szCs w:val="20"/>
        </w:rPr>
        <w:t xml:space="preserve"> – Demolition of existing garage and erection of a single-storey side/rear garage and extension at 2 Rowan Way, Hatfield Peverel. </w:t>
      </w:r>
      <w:r w:rsidRPr="00EA7F0C">
        <w:rPr>
          <w:b/>
          <w:bCs w:val="0"/>
          <w:sz w:val="20"/>
          <w:szCs w:val="20"/>
        </w:rPr>
        <w:t>No comment</w:t>
      </w:r>
      <w:r>
        <w:rPr>
          <w:b/>
          <w:bCs w:val="0"/>
          <w:sz w:val="20"/>
          <w:szCs w:val="20"/>
        </w:rPr>
        <w:t>.</w:t>
      </w:r>
    </w:p>
    <w:p w14:paraId="2B55949A" w14:textId="62D2F748" w:rsidR="00296F22" w:rsidRDefault="00296F22" w:rsidP="00296F22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21/01682/FUL</w:t>
      </w:r>
      <w:r>
        <w:rPr>
          <w:sz w:val="20"/>
          <w:szCs w:val="20"/>
        </w:rPr>
        <w:t xml:space="preserve"> - Erection of new fencing along the south and east boundary of the site at Countryside Leisure Ltd, Maldon Road, Hatfield Peverel. </w:t>
      </w:r>
      <w:r>
        <w:rPr>
          <w:b/>
          <w:bCs w:val="0"/>
          <w:sz w:val="20"/>
          <w:szCs w:val="20"/>
        </w:rPr>
        <w:t>No comment.</w:t>
      </w:r>
    </w:p>
    <w:p w14:paraId="445D0EA5" w14:textId="304273DA" w:rsidR="00296F22" w:rsidRDefault="00296F22" w:rsidP="00296F22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21/01453/LBC</w:t>
      </w:r>
      <w:r>
        <w:rPr>
          <w:sz w:val="20"/>
          <w:szCs w:val="20"/>
        </w:rPr>
        <w:t xml:space="preserve"> – Replacement of 3 existing rear windows with new timber casement double-glazed windows at Grant Cottage, The Green, </w:t>
      </w:r>
      <w:r w:rsidR="0067410B">
        <w:rPr>
          <w:sz w:val="20"/>
          <w:szCs w:val="20"/>
        </w:rPr>
        <w:t>H</w:t>
      </w:r>
      <w:r>
        <w:rPr>
          <w:sz w:val="20"/>
          <w:szCs w:val="20"/>
        </w:rPr>
        <w:t xml:space="preserve">atfield Peverel. </w:t>
      </w:r>
      <w:r>
        <w:rPr>
          <w:b/>
          <w:bCs w:val="0"/>
          <w:sz w:val="20"/>
          <w:szCs w:val="20"/>
        </w:rPr>
        <w:t>No comment.</w:t>
      </w:r>
    </w:p>
    <w:p w14:paraId="52EEAFCE" w14:textId="7EFE3D78" w:rsidR="00296F22" w:rsidRDefault="00296F22" w:rsidP="00296F22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21/</w:t>
      </w:r>
      <w:r w:rsidR="000E605D">
        <w:rPr>
          <w:b/>
          <w:bCs w:val="0"/>
          <w:sz w:val="20"/>
          <w:szCs w:val="20"/>
        </w:rPr>
        <w:t>01062/FUL</w:t>
      </w:r>
      <w:r w:rsidR="000E605D">
        <w:rPr>
          <w:sz w:val="20"/>
          <w:szCs w:val="20"/>
        </w:rPr>
        <w:t xml:space="preserve"> – Erection of single-storey building for vehicle sales at Highwood House, Maldon Road, Hatfield Peverel. </w:t>
      </w:r>
      <w:r w:rsidR="000E605D">
        <w:rPr>
          <w:b/>
          <w:bCs w:val="0"/>
          <w:sz w:val="20"/>
          <w:szCs w:val="20"/>
        </w:rPr>
        <w:t>No comment.</w:t>
      </w:r>
    </w:p>
    <w:p w14:paraId="42A28699" w14:textId="6C8830D1" w:rsidR="000E605D" w:rsidRDefault="000E605D" w:rsidP="00296F22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21/01740/HH</w:t>
      </w:r>
      <w:r>
        <w:rPr>
          <w:sz w:val="20"/>
          <w:szCs w:val="20"/>
        </w:rPr>
        <w:t xml:space="preserve"> – Two-storey rear extension at 2 Lawrence Court, The Street, Hatfield Peverel. </w:t>
      </w:r>
      <w:r>
        <w:rPr>
          <w:b/>
          <w:bCs w:val="0"/>
          <w:sz w:val="20"/>
          <w:szCs w:val="20"/>
        </w:rPr>
        <w:t>No comment.</w:t>
      </w:r>
    </w:p>
    <w:p w14:paraId="3FC5A67B" w14:textId="05AB84FA" w:rsidR="000E605D" w:rsidRDefault="000E605D" w:rsidP="00296F22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21/01324/HH</w:t>
      </w:r>
      <w:r>
        <w:rPr>
          <w:sz w:val="20"/>
          <w:szCs w:val="20"/>
        </w:rPr>
        <w:t xml:space="preserve"> – Erection of single-storey garage to replace existing outbuilding at Redcote, London Road, Hatfield Peverel. </w:t>
      </w:r>
      <w:r>
        <w:rPr>
          <w:b/>
          <w:bCs w:val="0"/>
          <w:sz w:val="20"/>
          <w:szCs w:val="20"/>
        </w:rPr>
        <w:t>No comment.</w:t>
      </w:r>
    </w:p>
    <w:p w14:paraId="2019184E" w14:textId="4A2D3C2C" w:rsidR="000E605D" w:rsidRDefault="000E605D" w:rsidP="00296F22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21/01952/HH</w:t>
      </w:r>
      <w:r>
        <w:rPr>
          <w:sz w:val="20"/>
          <w:szCs w:val="20"/>
        </w:rPr>
        <w:t xml:space="preserve"> – Single-storey rear extension at 11 Laburnum Way, Hatfield Peverel. </w:t>
      </w:r>
      <w:r>
        <w:rPr>
          <w:b/>
          <w:bCs w:val="0"/>
          <w:sz w:val="20"/>
          <w:szCs w:val="20"/>
        </w:rPr>
        <w:t>No comment.</w:t>
      </w:r>
    </w:p>
    <w:p w14:paraId="446A326F" w14:textId="68BB8539" w:rsidR="000E605D" w:rsidRPr="000E605D" w:rsidRDefault="000E605D" w:rsidP="00296F22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21/01859/VAR</w:t>
      </w:r>
      <w:r>
        <w:rPr>
          <w:sz w:val="20"/>
          <w:szCs w:val="20"/>
        </w:rPr>
        <w:t xml:space="preserve"> – Variation to conditions 2, 4, 5, 9, 12, 14, 15, 16, 18 and 19 of permission 20/01465/FUL for the erection of 7 two-storey dwellings at Heathers, The Green, Hatfield Peverel. </w:t>
      </w:r>
      <w:r>
        <w:rPr>
          <w:b/>
          <w:bCs w:val="0"/>
          <w:sz w:val="20"/>
          <w:szCs w:val="20"/>
        </w:rPr>
        <w:t>Response delegated to Neighbourhood Development Plan team.</w:t>
      </w:r>
    </w:p>
    <w:p w14:paraId="6DD636DF" w14:textId="4E03FA87" w:rsidR="000E605D" w:rsidRDefault="000E605D" w:rsidP="00296F22">
      <w:pPr>
        <w:pStyle w:val="Style1"/>
        <w:ind w:left="720"/>
        <w:rPr>
          <w:sz w:val="20"/>
          <w:szCs w:val="20"/>
        </w:rPr>
      </w:pPr>
    </w:p>
    <w:p w14:paraId="09AEEE14" w14:textId="69348278" w:rsidR="000E605D" w:rsidRDefault="000E605D" w:rsidP="00296F22">
      <w:pPr>
        <w:pStyle w:val="Style1"/>
        <w:ind w:left="720"/>
        <w:rPr>
          <w:b/>
          <w:bCs w:val="0"/>
          <w:sz w:val="20"/>
          <w:szCs w:val="20"/>
        </w:rPr>
      </w:pPr>
      <w:r w:rsidRPr="000E605D">
        <w:rPr>
          <w:b/>
          <w:bCs w:val="0"/>
          <w:sz w:val="20"/>
          <w:szCs w:val="20"/>
        </w:rPr>
        <w:t>21/01757/TPO</w:t>
      </w:r>
      <w:r>
        <w:rPr>
          <w:sz w:val="20"/>
          <w:szCs w:val="20"/>
        </w:rPr>
        <w:t xml:space="preserve"> – Tree works at Oakleigh House, Crabb’s Hill, Hatfield Peverel. </w:t>
      </w:r>
      <w:r>
        <w:rPr>
          <w:b/>
          <w:bCs w:val="0"/>
          <w:sz w:val="20"/>
          <w:szCs w:val="20"/>
        </w:rPr>
        <w:t>Tree Warden’s report to be submitted.</w:t>
      </w:r>
    </w:p>
    <w:p w14:paraId="1E7E1F18" w14:textId="7CF2BF22" w:rsidR="000E605D" w:rsidRDefault="000E605D" w:rsidP="00296F22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21/01912/TPO</w:t>
      </w:r>
      <w:r>
        <w:rPr>
          <w:sz w:val="20"/>
          <w:szCs w:val="20"/>
        </w:rPr>
        <w:t xml:space="preserve"> – Tree works at The Lodge, Ulting Road, Hatfield Peverel. </w:t>
      </w:r>
      <w:r>
        <w:rPr>
          <w:b/>
          <w:bCs w:val="0"/>
          <w:sz w:val="20"/>
          <w:szCs w:val="20"/>
        </w:rPr>
        <w:t>Tree Warden’s report to be submitted.</w:t>
      </w:r>
    </w:p>
    <w:p w14:paraId="079B7CFB" w14:textId="731665F3" w:rsidR="000E605D" w:rsidRDefault="000E605D" w:rsidP="00296F22">
      <w:pPr>
        <w:pStyle w:val="Style1"/>
        <w:ind w:left="720"/>
        <w:rPr>
          <w:b/>
          <w:bCs w:val="0"/>
          <w:sz w:val="20"/>
          <w:szCs w:val="20"/>
        </w:rPr>
      </w:pPr>
    </w:p>
    <w:p w14:paraId="3D520108" w14:textId="5787F4D5" w:rsidR="000E605D" w:rsidRDefault="000E605D" w:rsidP="00296F22">
      <w:pPr>
        <w:pStyle w:val="Style1"/>
        <w:ind w:left="720"/>
        <w:rPr>
          <w:szCs w:val="22"/>
        </w:rPr>
      </w:pPr>
      <w:r>
        <w:rPr>
          <w:b/>
          <w:bCs w:val="0"/>
          <w:szCs w:val="22"/>
        </w:rPr>
        <w:t>It was resolved that</w:t>
      </w:r>
      <w:r>
        <w:rPr>
          <w:szCs w:val="22"/>
        </w:rPr>
        <w:t xml:space="preserve"> the Parish Council to submit its non-statutory consultation response to the Longfield Solar Farm statutory consultation.</w:t>
      </w:r>
    </w:p>
    <w:p w14:paraId="19A5A7B2" w14:textId="36DD5E8D" w:rsidR="000E605D" w:rsidRPr="00B22B86" w:rsidRDefault="000E605D" w:rsidP="000E605D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45</w:t>
      </w:r>
      <w:r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 and General Purposes</w:t>
      </w:r>
    </w:p>
    <w:p w14:paraId="110F33BF" w14:textId="70F55AA2" w:rsidR="000E605D" w:rsidRDefault="000E605D" w:rsidP="000E605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June budget update was received with no questions.</w:t>
      </w:r>
    </w:p>
    <w:p w14:paraId="0FA2FA2E" w14:textId="7A647DF7" w:rsidR="000E605D" w:rsidRDefault="000E605D" w:rsidP="000E605D">
      <w:pPr>
        <w:spacing w:after="0"/>
        <w:rPr>
          <w:rFonts w:asciiTheme="minorBidi" w:hAnsiTheme="minorBidi"/>
        </w:rPr>
      </w:pPr>
    </w:p>
    <w:p w14:paraId="7C4162F7" w14:textId="47445EC7" w:rsidR="000E605D" w:rsidRDefault="000E605D" w:rsidP="000E605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actions carried out in June under the Scheme of Delegation were noted.</w:t>
      </w:r>
    </w:p>
    <w:p w14:paraId="336EF712" w14:textId="0659514A" w:rsidR="003F1874" w:rsidRDefault="003F1874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21/46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  <w:t>Neighbourhood Development Plan (NDP)</w:t>
      </w:r>
    </w:p>
    <w:p w14:paraId="43094787" w14:textId="2ECE410D" w:rsidR="003F1874" w:rsidRPr="003F1874" w:rsidRDefault="003F1874" w:rsidP="003F1874">
      <w:pPr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the review of the NDP was given</w:t>
      </w:r>
      <w:r w:rsidRPr="003F1874">
        <w:rPr>
          <w:rFonts w:asciiTheme="minorBidi" w:hAnsiTheme="minorBidi"/>
          <w:iCs/>
        </w:rPr>
        <w:t>.  A grant of £10,000 has been awarded to fund consultancy work with DAC Planning.</w:t>
      </w:r>
    </w:p>
    <w:p w14:paraId="5CBA5E13" w14:textId="726C30AB" w:rsidR="003F1874" w:rsidRDefault="003F1874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21/47 Community Land</w:t>
      </w:r>
    </w:p>
    <w:p w14:paraId="3B93FE31" w14:textId="0F761C9C" w:rsidR="003F1874" w:rsidRDefault="003F1874" w:rsidP="003F1874">
      <w:pPr>
        <w:pStyle w:val="ListParagraph"/>
        <w:numPr>
          <w:ilvl w:val="0"/>
          <w:numId w:val="35"/>
        </w:numPr>
        <w:rPr>
          <w:rFonts w:asciiTheme="minorBidi" w:hAnsiTheme="minorBidi"/>
          <w:iCs/>
        </w:rPr>
      </w:pPr>
      <w:r w:rsidRPr="003F1874">
        <w:rPr>
          <w:rFonts w:asciiTheme="minorBidi" w:hAnsiTheme="minorBidi"/>
          <w:b/>
          <w:bCs/>
          <w:iCs/>
        </w:rPr>
        <w:t>It was resolved that</w:t>
      </w:r>
      <w:r w:rsidRPr="003F1874">
        <w:rPr>
          <w:rFonts w:asciiTheme="minorBidi" w:hAnsiTheme="minorBidi"/>
          <w:iCs/>
        </w:rPr>
        <w:t xml:space="preserve"> the Parish Council to approve the Essex Forest Initiative (EFI) Memorandum of Understanding (MoU) and for Councillor Wallace to be the main point of contact/liaison with the EFI.</w:t>
      </w:r>
    </w:p>
    <w:p w14:paraId="41344E89" w14:textId="127C80D2" w:rsidR="003F1874" w:rsidRPr="003F1874" w:rsidRDefault="003F1874" w:rsidP="003F1874">
      <w:pPr>
        <w:pStyle w:val="ListParagraph"/>
        <w:numPr>
          <w:ilvl w:val="0"/>
          <w:numId w:val="35"/>
        </w:numPr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lastRenderedPageBreak/>
        <w:t xml:space="preserve">It was resolved that </w:t>
      </w:r>
      <w:r>
        <w:rPr>
          <w:rFonts w:asciiTheme="minorBidi" w:hAnsiTheme="minorBidi"/>
          <w:iCs/>
        </w:rPr>
        <w:t xml:space="preserve">the Parish Council </w:t>
      </w:r>
      <w:r w:rsidR="002B5F9D" w:rsidRPr="002B5F9D">
        <w:rPr>
          <w:rFonts w:asciiTheme="minorBidi" w:hAnsiTheme="minorBidi"/>
          <w:iCs/>
        </w:rPr>
        <w:t>to apply to Braintree District Council planning department to vary the terms of Schedule 4 Community Land para 5 5.1 of the Section 106 Agreement dated 12th January 2018</w:t>
      </w:r>
      <w:r w:rsidR="002B5F9D">
        <w:rPr>
          <w:rFonts w:asciiTheme="minorBidi" w:hAnsiTheme="minorBidi"/>
          <w:iCs/>
        </w:rPr>
        <w:t>,</w:t>
      </w:r>
      <w:r w:rsidR="002B5F9D" w:rsidRPr="002B5F9D">
        <w:rPr>
          <w:rFonts w:asciiTheme="minorBidi" w:hAnsiTheme="minorBidi"/>
          <w:iCs/>
        </w:rPr>
        <w:t xml:space="preserve"> in relation to any structure or structural planting or landscaping on the </w:t>
      </w:r>
      <w:r>
        <w:rPr>
          <w:rFonts w:asciiTheme="minorBidi" w:hAnsiTheme="minorBidi"/>
          <w:iCs/>
        </w:rPr>
        <w:t>community land at Stonepath Meadow.</w:t>
      </w:r>
    </w:p>
    <w:p w14:paraId="5609E5A7" w14:textId="21331F16" w:rsidR="003F1874" w:rsidRPr="007A0BFF" w:rsidRDefault="003F1874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677AE">
        <w:rPr>
          <w:rFonts w:asciiTheme="minorBidi" w:hAnsiTheme="minorBidi" w:cstheme="minorBidi"/>
          <w:b/>
          <w:bCs/>
          <w:color w:val="auto"/>
          <w:sz w:val="22"/>
          <w:szCs w:val="22"/>
        </w:rPr>
        <w:t>48</w:t>
      </w:r>
      <w:r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02BB18E0" w14:textId="2F3905BF" w:rsidR="002677AE" w:rsidRPr="005E2666" w:rsidRDefault="003F1874" w:rsidP="005E2666">
      <w:pPr>
        <w:spacing w:after="0"/>
        <w:rPr>
          <w:rFonts w:asciiTheme="minorBidi" w:hAnsiTheme="minorBidi"/>
          <w:iCs/>
        </w:rPr>
      </w:pPr>
      <w:r w:rsidRPr="005E2666">
        <w:rPr>
          <w:rFonts w:asciiTheme="minorBidi" w:hAnsiTheme="minorBidi"/>
          <w:b/>
          <w:bCs/>
          <w:iCs/>
        </w:rPr>
        <w:t>It was resolved that</w:t>
      </w:r>
      <w:r w:rsidRPr="005E2666">
        <w:rPr>
          <w:rFonts w:asciiTheme="minorBidi" w:hAnsiTheme="minorBidi"/>
          <w:iCs/>
        </w:rPr>
        <w:t xml:space="preserve"> the Parish Council to </w:t>
      </w:r>
      <w:r w:rsidR="002677AE" w:rsidRPr="005E2666">
        <w:rPr>
          <w:rFonts w:asciiTheme="minorBidi" w:hAnsiTheme="minorBidi"/>
          <w:iCs/>
        </w:rPr>
        <w:t>appoint Mortimer Contracts to check the state of the spiral rotator (play equipment) and attempt to repair at £180</w:t>
      </w:r>
      <w:r w:rsidR="00D94141">
        <w:rPr>
          <w:rFonts w:asciiTheme="minorBidi" w:hAnsiTheme="minorBidi"/>
          <w:iCs/>
        </w:rPr>
        <w:t xml:space="preserve"> + VAT</w:t>
      </w:r>
      <w:r w:rsidR="002677AE" w:rsidRPr="005E2666">
        <w:rPr>
          <w:rFonts w:asciiTheme="minorBidi" w:hAnsiTheme="minorBidi"/>
          <w:iCs/>
        </w:rPr>
        <w:t>.  If deemed unable to fix, a whole pre-mounted bearing will be needed at an estimated cost of £1,000, for which permission will be sought from the Parish Council.</w:t>
      </w:r>
    </w:p>
    <w:p w14:paraId="1F3F731E" w14:textId="7F842E18" w:rsidR="002677AE" w:rsidRDefault="002677AE" w:rsidP="002677AE">
      <w:pPr>
        <w:spacing w:after="0"/>
        <w:ind w:left="360"/>
        <w:rPr>
          <w:rFonts w:asciiTheme="minorBidi" w:hAnsiTheme="minorBidi"/>
          <w:iCs/>
        </w:rPr>
      </w:pPr>
    </w:p>
    <w:p w14:paraId="0CE955BE" w14:textId="55B12960" w:rsidR="002677AE" w:rsidRDefault="002677AE" w:rsidP="005E2666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It was agreed to defer the motion to purchase two benches for siting on the recreation ground until consultation for the proposed locations is </w:t>
      </w:r>
      <w:r w:rsidR="00B81950">
        <w:rPr>
          <w:rFonts w:asciiTheme="minorBidi" w:hAnsiTheme="minorBidi"/>
          <w:iCs/>
        </w:rPr>
        <w:t>carried out</w:t>
      </w:r>
      <w:r>
        <w:rPr>
          <w:rFonts w:asciiTheme="minorBidi" w:hAnsiTheme="minorBidi"/>
          <w:iCs/>
        </w:rPr>
        <w:t>.</w:t>
      </w:r>
    </w:p>
    <w:p w14:paraId="05D039DE" w14:textId="2048B12C" w:rsidR="002677AE" w:rsidRDefault="002677AE" w:rsidP="002677AE">
      <w:pPr>
        <w:spacing w:after="0"/>
        <w:ind w:left="360"/>
        <w:rPr>
          <w:rFonts w:asciiTheme="minorBidi" w:hAnsiTheme="minorBidi"/>
          <w:iCs/>
        </w:rPr>
      </w:pPr>
    </w:p>
    <w:p w14:paraId="1FC1AF51" w14:textId="6ADBB615" w:rsidR="002677AE" w:rsidRDefault="000D650A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It was agreed that </w:t>
      </w:r>
      <w:r w:rsidRPr="002677AE">
        <w:rPr>
          <w:rFonts w:asciiTheme="minorBidi" w:hAnsiTheme="minorBidi"/>
          <w:iCs/>
        </w:rPr>
        <w:t>the Parish Council</w:t>
      </w:r>
      <w:r>
        <w:rPr>
          <w:rFonts w:asciiTheme="minorBidi" w:hAnsiTheme="minorBidi"/>
          <w:iCs/>
        </w:rPr>
        <w:t xml:space="preserve"> would consult with residents prior to making a final decision on whether to request </w:t>
      </w:r>
      <w:r w:rsidR="002677AE" w:rsidRPr="002677AE">
        <w:rPr>
          <w:rFonts w:asciiTheme="minorBidi" w:hAnsiTheme="minorBidi"/>
          <w:iCs/>
        </w:rPr>
        <w:t>permission from Braintree District Council to clear the land to the right-hand side of the path by the duck pon</w:t>
      </w:r>
      <w:r>
        <w:rPr>
          <w:rFonts w:asciiTheme="minorBidi" w:hAnsiTheme="minorBidi"/>
          <w:iCs/>
        </w:rPr>
        <w:t>d.</w:t>
      </w:r>
    </w:p>
    <w:p w14:paraId="26C8B517" w14:textId="493D8BC6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21/49 Traffic</w:t>
      </w:r>
    </w:p>
    <w:p w14:paraId="653B0131" w14:textId="12DDB409" w:rsidR="00FE5592" w:rsidRDefault="008A0BDA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traffic matters was received.</w:t>
      </w:r>
      <w:r w:rsidR="003D73E0">
        <w:rPr>
          <w:rFonts w:asciiTheme="minorBidi" w:hAnsiTheme="minorBidi"/>
          <w:iCs/>
        </w:rPr>
        <w:t xml:space="preserve">  As ECC Councillor Louis is following up the obscured street signs, the Traffic Advisory Group will not seek quotes as per </w:t>
      </w:r>
      <w:r w:rsidR="003C0477">
        <w:rPr>
          <w:rFonts w:asciiTheme="minorBidi" w:hAnsiTheme="minorBidi"/>
          <w:iCs/>
        </w:rPr>
        <w:t>the request made under June’s Scheme of Delegation</w:t>
      </w:r>
      <w:r w:rsidR="001D5FD9">
        <w:rPr>
          <w:rFonts w:asciiTheme="minorBidi" w:hAnsiTheme="minorBidi"/>
          <w:iCs/>
        </w:rPr>
        <w:t xml:space="preserve"> until ECC’s position is clear.</w:t>
      </w:r>
    </w:p>
    <w:p w14:paraId="3BDA6F5A" w14:textId="31929891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21/50 KBMG</w:t>
      </w:r>
    </w:p>
    <w:p w14:paraId="5FF3B86F" w14:textId="3C55C901" w:rsidR="00FE5592" w:rsidRDefault="00215A78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item to consider the quotes for the re-laying of the slope at the KBMG was deferred.  A third quote and investigations into funding sources/contributions are needed.</w:t>
      </w:r>
    </w:p>
    <w:p w14:paraId="420CEFEC" w14:textId="055D124B" w:rsidR="00B31982" w:rsidRDefault="00B31982" w:rsidP="002677AE">
      <w:pPr>
        <w:spacing w:after="0"/>
        <w:rPr>
          <w:rFonts w:asciiTheme="minorBidi" w:hAnsiTheme="minorBidi"/>
          <w:iCs/>
        </w:rPr>
      </w:pPr>
    </w:p>
    <w:p w14:paraId="5E938DC1" w14:textId="288E95AE" w:rsidR="00B31982" w:rsidRPr="00B31982" w:rsidRDefault="00B31982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grant permission for the Hatfield Peverel Football Club to extend the catering and toilet facilities at the clubhouse.</w:t>
      </w:r>
    </w:p>
    <w:p w14:paraId="6302B9D1" w14:textId="294D811F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21/51 Strutt and Parker Farms</w:t>
      </w:r>
    </w:p>
    <w:p w14:paraId="421283C5" w14:textId="7BB1B5C6" w:rsidR="00FE5592" w:rsidRDefault="00834BD7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seek a valuation from a land agent to ascertain the commercial value of the allotment land and </w:t>
      </w:r>
      <w:r w:rsidR="00A57BFD">
        <w:rPr>
          <w:rFonts w:asciiTheme="minorBidi" w:hAnsiTheme="minorBidi"/>
          <w:iCs/>
        </w:rPr>
        <w:t>present this information at a future meeting</w:t>
      </w:r>
      <w:r w:rsidR="009C0043">
        <w:rPr>
          <w:rFonts w:asciiTheme="minorBidi" w:hAnsiTheme="minorBidi"/>
          <w:iCs/>
        </w:rPr>
        <w:t xml:space="preserve"> for a decision on whether to </w:t>
      </w:r>
      <w:r w:rsidR="00193718">
        <w:rPr>
          <w:rFonts w:asciiTheme="minorBidi" w:hAnsiTheme="minorBidi"/>
          <w:iCs/>
        </w:rPr>
        <w:t xml:space="preserve">make an </w:t>
      </w:r>
      <w:r w:rsidR="009C0043">
        <w:rPr>
          <w:rFonts w:asciiTheme="minorBidi" w:hAnsiTheme="minorBidi"/>
          <w:iCs/>
        </w:rPr>
        <w:t>offer to purchase</w:t>
      </w:r>
      <w:r w:rsidR="00A57BFD">
        <w:rPr>
          <w:rFonts w:asciiTheme="minorBidi" w:hAnsiTheme="minorBidi"/>
          <w:iCs/>
        </w:rPr>
        <w:t>.</w:t>
      </w:r>
    </w:p>
    <w:p w14:paraId="4F91DCA5" w14:textId="39551448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21/52 ‘Inflatables’ Event</w:t>
      </w:r>
    </w:p>
    <w:p w14:paraId="0FF7CE99" w14:textId="62A18B82" w:rsidR="00FE5592" w:rsidRPr="009C0043" w:rsidRDefault="009C004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grant</w:t>
      </w:r>
      <w:r w:rsidR="000B7EA0">
        <w:rPr>
          <w:rFonts w:asciiTheme="minorBidi" w:hAnsiTheme="minorBidi"/>
          <w:iCs/>
        </w:rPr>
        <w:t xml:space="preserve"> permission for Essex Amusements to hold ‘inflatable’ events during the </w:t>
      </w:r>
      <w:r w:rsidR="001F089C">
        <w:rPr>
          <w:rFonts w:asciiTheme="minorBidi" w:hAnsiTheme="minorBidi"/>
          <w:iCs/>
        </w:rPr>
        <w:t xml:space="preserve">school </w:t>
      </w:r>
      <w:r w:rsidR="000B7EA0">
        <w:rPr>
          <w:rFonts w:asciiTheme="minorBidi" w:hAnsiTheme="minorBidi"/>
          <w:iCs/>
        </w:rPr>
        <w:t xml:space="preserve">summer </w:t>
      </w:r>
      <w:r w:rsidR="001F089C">
        <w:rPr>
          <w:rFonts w:asciiTheme="minorBidi" w:hAnsiTheme="minorBidi"/>
          <w:iCs/>
        </w:rPr>
        <w:t xml:space="preserve">holidays </w:t>
      </w:r>
      <w:r w:rsidR="000B7EA0">
        <w:rPr>
          <w:rFonts w:asciiTheme="minorBidi" w:hAnsiTheme="minorBidi"/>
          <w:iCs/>
        </w:rPr>
        <w:t xml:space="preserve">on the recreation ground, </w:t>
      </w:r>
      <w:r w:rsidR="001F089C">
        <w:rPr>
          <w:rFonts w:asciiTheme="minorBidi" w:hAnsiTheme="minorBidi"/>
          <w:iCs/>
        </w:rPr>
        <w:t>every two weeks, for a donation towards the maintenance of the recreation ground.  This permission is subject to</w:t>
      </w:r>
      <w:r w:rsidR="0065273A">
        <w:rPr>
          <w:rFonts w:asciiTheme="minorBidi" w:hAnsiTheme="minorBidi"/>
          <w:iCs/>
        </w:rPr>
        <w:t>:</w:t>
      </w:r>
      <w:r w:rsidR="007805A2">
        <w:rPr>
          <w:rFonts w:asciiTheme="minorBidi" w:hAnsiTheme="minorBidi"/>
          <w:iCs/>
        </w:rPr>
        <w:t xml:space="preserve"> supply of a risk assessment</w:t>
      </w:r>
      <w:r w:rsidR="0065273A">
        <w:rPr>
          <w:rFonts w:asciiTheme="minorBidi" w:hAnsiTheme="minorBidi"/>
          <w:iCs/>
        </w:rPr>
        <w:t>;</w:t>
      </w:r>
      <w:r w:rsidR="007805A2">
        <w:rPr>
          <w:rFonts w:asciiTheme="minorBidi" w:hAnsiTheme="minorBidi"/>
          <w:iCs/>
        </w:rPr>
        <w:t xml:space="preserve"> evidence of public liability insurance</w:t>
      </w:r>
      <w:r w:rsidR="0065273A">
        <w:rPr>
          <w:rFonts w:asciiTheme="minorBidi" w:hAnsiTheme="minorBidi"/>
          <w:iCs/>
        </w:rPr>
        <w:t>;</w:t>
      </w:r>
      <w:r w:rsidR="007805A2">
        <w:rPr>
          <w:rFonts w:asciiTheme="minorBidi" w:hAnsiTheme="minorBidi"/>
          <w:iCs/>
        </w:rPr>
        <w:t xml:space="preserve"> toilet </w:t>
      </w:r>
      <w:r w:rsidR="0065273A">
        <w:rPr>
          <w:rFonts w:asciiTheme="minorBidi" w:hAnsiTheme="minorBidi"/>
          <w:iCs/>
        </w:rPr>
        <w:t>facilities</w:t>
      </w:r>
      <w:r w:rsidR="007805A2">
        <w:rPr>
          <w:rFonts w:asciiTheme="minorBidi" w:hAnsiTheme="minorBidi"/>
          <w:iCs/>
        </w:rPr>
        <w:t xml:space="preserve"> in place (via </w:t>
      </w:r>
      <w:r w:rsidR="0019504F">
        <w:rPr>
          <w:rFonts w:asciiTheme="minorBidi" w:hAnsiTheme="minorBidi"/>
          <w:iCs/>
        </w:rPr>
        <w:t xml:space="preserve">private </w:t>
      </w:r>
      <w:r w:rsidR="0065273A">
        <w:rPr>
          <w:rFonts w:asciiTheme="minorBidi" w:hAnsiTheme="minorBidi"/>
          <w:iCs/>
        </w:rPr>
        <w:t>hire or use of the village hall’s facilities).</w:t>
      </w:r>
    </w:p>
    <w:p w14:paraId="54CED5AD" w14:textId="2B8CA16E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21/53 Platinum Jubilee</w:t>
      </w:r>
    </w:p>
    <w:p w14:paraId="2281E715" w14:textId="58378680" w:rsidR="00FE5592" w:rsidRDefault="0019504F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Initial ideas for the Platinum Jubilee were raised.  </w:t>
      </w:r>
      <w:r w:rsidR="00422D36">
        <w:rPr>
          <w:rFonts w:asciiTheme="minorBidi" w:hAnsiTheme="minorBidi"/>
          <w:iCs/>
        </w:rPr>
        <w:t>T</w:t>
      </w:r>
      <w:r>
        <w:rPr>
          <w:rFonts w:asciiTheme="minorBidi" w:hAnsiTheme="minorBidi"/>
          <w:iCs/>
        </w:rPr>
        <w:t xml:space="preserve">he Events Team </w:t>
      </w:r>
      <w:r w:rsidR="00422D36">
        <w:rPr>
          <w:rFonts w:asciiTheme="minorBidi" w:hAnsiTheme="minorBidi"/>
          <w:iCs/>
        </w:rPr>
        <w:t xml:space="preserve">will be </w:t>
      </w:r>
      <w:r w:rsidR="009E4D47">
        <w:rPr>
          <w:rFonts w:asciiTheme="minorBidi" w:hAnsiTheme="minorBidi"/>
          <w:iCs/>
        </w:rPr>
        <w:t xml:space="preserve">asked for input </w:t>
      </w:r>
      <w:r>
        <w:rPr>
          <w:rFonts w:asciiTheme="minorBidi" w:hAnsiTheme="minorBidi"/>
          <w:iCs/>
        </w:rPr>
        <w:t>and proposals brought back to the Parish Council</w:t>
      </w:r>
      <w:r w:rsidR="007B7633">
        <w:rPr>
          <w:rFonts w:asciiTheme="minorBidi" w:hAnsiTheme="minorBidi"/>
          <w:iCs/>
        </w:rPr>
        <w:t xml:space="preserve"> at a future meeting.</w:t>
      </w:r>
    </w:p>
    <w:p w14:paraId="25AB6DCA" w14:textId="5DA9C3C0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21/54 Accounts for Payment</w:t>
      </w:r>
    </w:p>
    <w:p w14:paraId="54C78C18" w14:textId="4AF15663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accounts for payment for June 2021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3FA36AED" w14:textId="77777777" w:rsidTr="00733B05">
        <w:tc>
          <w:tcPr>
            <w:tcW w:w="5400" w:type="dxa"/>
          </w:tcPr>
          <w:p w14:paraId="75CE0CED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SSE Southern Electric</w:t>
            </w:r>
          </w:p>
        </w:tc>
        <w:tc>
          <w:tcPr>
            <w:tcW w:w="4508" w:type="dxa"/>
          </w:tcPr>
          <w:p w14:paraId="7CD2D788" w14:textId="2F06080F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76994">
              <w:rPr>
                <w:rFonts w:asciiTheme="minorBidi" w:hAnsiTheme="minorBidi"/>
              </w:rPr>
              <w:t>256.10</w:t>
            </w:r>
          </w:p>
        </w:tc>
      </w:tr>
      <w:tr w:rsidR="00F0738D" w14:paraId="1CF2B258" w14:textId="77777777" w:rsidTr="00733B05">
        <w:tc>
          <w:tcPr>
            <w:tcW w:w="5400" w:type="dxa"/>
          </w:tcPr>
          <w:p w14:paraId="447B52EB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HM Revenue &amp; Customs</w:t>
            </w:r>
          </w:p>
        </w:tc>
        <w:tc>
          <w:tcPr>
            <w:tcW w:w="4508" w:type="dxa"/>
          </w:tcPr>
          <w:p w14:paraId="4A28DEA8" w14:textId="267F09FD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53D22">
              <w:rPr>
                <w:rFonts w:asciiTheme="minorBidi" w:hAnsiTheme="minorBidi"/>
              </w:rPr>
              <w:t>511.71</w:t>
            </w:r>
          </w:p>
        </w:tc>
      </w:tr>
      <w:tr w:rsidR="00F0738D" w14:paraId="5E88B2C2" w14:textId="77777777" w:rsidTr="00733B05">
        <w:tc>
          <w:tcPr>
            <w:tcW w:w="5400" w:type="dxa"/>
          </w:tcPr>
          <w:p w14:paraId="25B08F3F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Plusnet</w:t>
            </w:r>
          </w:p>
        </w:tc>
        <w:tc>
          <w:tcPr>
            <w:tcW w:w="4508" w:type="dxa"/>
          </w:tcPr>
          <w:p w14:paraId="01741CFC" w14:textId="7AC9B01A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B60FA">
              <w:rPr>
                <w:rFonts w:asciiTheme="minorBidi" w:hAnsiTheme="minorBidi"/>
              </w:rPr>
              <w:t>37.93</w:t>
            </w:r>
          </w:p>
        </w:tc>
      </w:tr>
      <w:tr w:rsidR="00F0738D" w14:paraId="4A78B183" w14:textId="77777777" w:rsidTr="00733B05">
        <w:tc>
          <w:tcPr>
            <w:tcW w:w="5400" w:type="dxa"/>
          </w:tcPr>
          <w:p w14:paraId="3D3E93B2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Braintree District Council</w:t>
            </w:r>
          </w:p>
        </w:tc>
        <w:tc>
          <w:tcPr>
            <w:tcW w:w="4508" w:type="dxa"/>
          </w:tcPr>
          <w:p w14:paraId="24B4E317" w14:textId="37AD0518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76994">
              <w:rPr>
                <w:rFonts w:asciiTheme="minorBidi" w:hAnsiTheme="minorBidi"/>
              </w:rPr>
              <w:t>143.00</w:t>
            </w:r>
          </w:p>
        </w:tc>
      </w:tr>
      <w:tr w:rsidR="00F0738D" w14:paraId="52E42BB9" w14:textId="77777777" w:rsidTr="00733B05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7F43F69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14ACC">
              <w:rPr>
                <w:rFonts w:asciiTheme="minorBidi" w:hAnsiTheme="minorBidi"/>
              </w:rPr>
              <w:t>2,437.87</w:t>
            </w:r>
          </w:p>
        </w:tc>
      </w:tr>
      <w:tr w:rsidR="00F0738D" w14:paraId="5A0F93AD" w14:textId="77777777" w:rsidTr="00733B05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624B3332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76994">
              <w:rPr>
                <w:rFonts w:asciiTheme="minorBidi" w:hAnsiTheme="minorBidi"/>
              </w:rPr>
              <w:t>2,095.50</w:t>
            </w:r>
          </w:p>
        </w:tc>
      </w:tr>
      <w:tr w:rsidR="00F0738D" w14:paraId="1B00D3E5" w14:textId="77777777" w:rsidTr="00733B05">
        <w:tc>
          <w:tcPr>
            <w:tcW w:w="5400" w:type="dxa"/>
          </w:tcPr>
          <w:p w14:paraId="22A134A8" w14:textId="3FFCEB20" w:rsidR="00F0738D" w:rsidRDefault="006E6DC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A&amp;J Lighting</w:t>
            </w:r>
          </w:p>
        </w:tc>
        <w:tc>
          <w:tcPr>
            <w:tcW w:w="4508" w:type="dxa"/>
          </w:tcPr>
          <w:p w14:paraId="1D6DDE96" w14:textId="43648072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F4C11">
              <w:rPr>
                <w:rFonts w:asciiTheme="minorBidi" w:hAnsiTheme="minorBidi"/>
              </w:rPr>
              <w:t>180.54</w:t>
            </w:r>
          </w:p>
        </w:tc>
      </w:tr>
      <w:tr w:rsidR="00F0738D" w14:paraId="54E6CF3D" w14:textId="77777777" w:rsidTr="00733B05">
        <w:tc>
          <w:tcPr>
            <w:tcW w:w="5400" w:type="dxa"/>
          </w:tcPr>
          <w:p w14:paraId="09CDC2E6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35BAA8B4" w14:textId="24461220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B60FA">
              <w:rPr>
                <w:rFonts w:asciiTheme="minorBidi" w:hAnsiTheme="minorBidi"/>
              </w:rPr>
              <w:t>171.00</w:t>
            </w:r>
          </w:p>
        </w:tc>
      </w:tr>
      <w:tr w:rsidR="00F0738D" w14:paraId="3FE47B4F" w14:textId="77777777" w:rsidTr="00733B05">
        <w:tc>
          <w:tcPr>
            <w:tcW w:w="5400" w:type="dxa"/>
          </w:tcPr>
          <w:p w14:paraId="35A94CCC" w14:textId="2CC23E9F" w:rsidR="00F0738D" w:rsidRDefault="007F4C1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Savills</w:t>
            </w:r>
          </w:p>
        </w:tc>
        <w:tc>
          <w:tcPr>
            <w:tcW w:w="4508" w:type="dxa"/>
          </w:tcPr>
          <w:p w14:paraId="3AF40EB1" w14:textId="0C073399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F4C11">
              <w:rPr>
                <w:rFonts w:asciiTheme="minorBidi" w:hAnsiTheme="minorBidi"/>
              </w:rPr>
              <w:t>917.77</w:t>
            </w:r>
          </w:p>
        </w:tc>
      </w:tr>
      <w:tr w:rsidR="00F0738D" w14:paraId="052D484C" w14:textId="77777777" w:rsidTr="00733B05">
        <w:tc>
          <w:tcPr>
            <w:tcW w:w="5400" w:type="dxa"/>
          </w:tcPr>
          <w:p w14:paraId="3B5B6BD4" w14:textId="0D773E96" w:rsidR="00F0738D" w:rsidRDefault="007F4C1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Kempco (The Review)</w:t>
            </w:r>
          </w:p>
        </w:tc>
        <w:tc>
          <w:tcPr>
            <w:tcW w:w="4508" w:type="dxa"/>
          </w:tcPr>
          <w:p w14:paraId="3D446D98" w14:textId="38490952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F4C11">
              <w:rPr>
                <w:rFonts w:asciiTheme="minorBidi" w:hAnsiTheme="minorBidi"/>
              </w:rPr>
              <w:t>935.00</w:t>
            </w:r>
          </w:p>
        </w:tc>
      </w:tr>
      <w:tr w:rsidR="00AC03D1" w14:paraId="73612650" w14:textId="77777777" w:rsidTr="00733B05">
        <w:tc>
          <w:tcPr>
            <w:tcW w:w="5400" w:type="dxa"/>
          </w:tcPr>
          <w:p w14:paraId="7B0080A2" w14:textId="3BA87C16" w:rsidR="00AC03D1" w:rsidRDefault="00AC03D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Kempco (office furniture)</w:t>
            </w:r>
          </w:p>
        </w:tc>
        <w:tc>
          <w:tcPr>
            <w:tcW w:w="4508" w:type="dxa"/>
          </w:tcPr>
          <w:p w14:paraId="5D53D00B" w14:textId="6FADA075" w:rsidR="00AC03D1" w:rsidRDefault="00AC03D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£541.44</w:t>
            </w:r>
          </w:p>
        </w:tc>
      </w:tr>
      <w:tr w:rsidR="007F4C11" w14:paraId="7C67BA77" w14:textId="77777777" w:rsidTr="00733B05">
        <w:tc>
          <w:tcPr>
            <w:tcW w:w="5400" w:type="dxa"/>
          </w:tcPr>
          <w:p w14:paraId="3841E40A" w14:textId="5EB37176" w:rsidR="007F4C11" w:rsidRDefault="00EB60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Unity Trust</w:t>
            </w:r>
          </w:p>
        </w:tc>
        <w:tc>
          <w:tcPr>
            <w:tcW w:w="4508" w:type="dxa"/>
          </w:tcPr>
          <w:p w14:paraId="52D62574" w14:textId="43B59130" w:rsidR="007F4C11" w:rsidRDefault="00EB60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£3.60</w:t>
            </w:r>
          </w:p>
        </w:tc>
      </w:tr>
      <w:tr w:rsidR="00553D22" w14:paraId="20424041" w14:textId="77777777" w:rsidTr="00733B05">
        <w:tc>
          <w:tcPr>
            <w:tcW w:w="5400" w:type="dxa"/>
          </w:tcPr>
          <w:p w14:paraId="2B9F33F3" w14:textId="01F75733" w:rsidR="00553D22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Rural Community Council of Essex</w:t>
            </w:r>
          </w:p>
        </w:tc>
        <w:tc>
          <w:tcPr>
            <w:tcW w:w="4508" w:type="dxa"/>
          </w:tcPr>
          <w:p w14:paraId="1598C174" w14:textId="3A66E208" w:rsidR="00553D22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£105.60</w:t>
            </w:r>
          </w:p>
        </w:tc>
      </w:tr>
      <w:tr w:rsidR="00D76994" w14:paraId="1A8B33E4" w14:textId="77777777" w:rsidTr="00733B05">
        <w:tc>
          <w:tcPr>
            <w:tcW w:w="5400" w:type="dxa"/>
          </w:tcPr>
          <w:p w14:paraId="1743A40A" w14:textId="5029DF64" w:rsidR="00D76994" w:rsidRDefault="00D7699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 (office expenses)</w:t>
            </w:r>
          </w:p>
        </w:tc>
        <w:tc>
          <w:tcPr>
            <w:tcW w:w="4508" w:type="dxa"/>
          </w:tcPr>
          <w:p w14:paraId="18F8C430" w14:textId="43E92AAD" w:rsidR="00D76994" w:rsidRDefault="00D7699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F7A1D">
              <w:rPr>
                <w:rFonts w:asciiTheme="minorBidi" w:hAnsiTheme="minorBidi"/>
              </w:rPr>
              <w:t>166.29</w:t>
            </w:r>
          </w:p>
        </w:tc>
      </w:tr>
      <w:tr w:rsidR="00AF7A1D" w14:paraId="018A7773" w14:textId="77777777" w:rsidTr="00733B05">
        <w:tc>
          <w:tcPr>
            <w:tcW w:w="5400" w:type="dxa"/>
          </w:tcPr>
          <w:p w14:paraId="4CAADBDC" w14:textId="11C1671B" w:rsidR="00AF7A1D" w:rsidRDefault="00AF7A1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Wave</w:t>
            </w:r>
          </w:p>
        </w:tc>
        <w:tc>
          <w:tcPr>
            <w:tcW w:w="4508" w:type="dxa"/>
          </w:tcPr>
          <w:p w14:paraId="51C15944" w14:textId="23F7AE0B" w:rsidR="00AF7A1D" w:rsidRDefault="00AF7A1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£19.39</w:t>
            </w:r>
          </w:p>
        </w:tc>
      </w:tr>
      <w:tr w:rsidR="00AF7A1D" w14:paraId="6F04689F" w14:textId="77777777" w:rsidTr="00733B05">
        <w:tc>
          <w:tcPr>
            <w:tcW w:w="5400" w:type="dxa"/>
          </w:tcPr>
          <w:p w14:paraId="08E7045D" w14:textId="5290B381" w:rsidR="00AF7A1D" w:rsidRDefault="00AF7A1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Councillor Elliston (expenses)</w:t>
            </w:r>
          </w:p>
        </w:tc>
        <w:tc>
          <w:tcPr>
            <w:tcW w:w="4508" w:type="dxa"/>
          </w:tcPr>
          <w:p w14:paraId="219F1564" w14:textId="1AA4F773" w:rsidR="00AF7A1D" w:rsidRDefault="00AF7A1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£123.32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Councillor Wallace abstained</w:t>
      </w:r>
    </w:p>
    <w:p w14:paraId="705EB951" w14:textId="7E5B783E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21/55 General Announcements</w:t>
      </w:r>
    </w:p>
    <w:p w14:paraId="1B0ACE6F" w14:textId="18E64B5B" w:rsidR="0032381F" w:rsidRDefault="0032381F" w:rsidP="0032381F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following matters were raised:</w:t>
      </w:r>
    </w:p>
    <w:p w14:paraId="089E43DB" w14:textId="39D4DE89" w:rsidR="0032381F" w:rsidRDefault="00BB08BA" w:rsidP="0032381F">
      <w:pPr>
        <w:pStyle w:val="ListParagraph"/>
        <w:numPr>
          <w:ilvl w:val="0"/>
          <w:numId w:val="2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Traffic </w:t>
      </w:r>
      <w:r w:rsidR="00423EC4">
        <w:rPr>
          <w:rFonts w:asciiTheme="minorBidi" w:hAnsiTheme="minorBidi"/>
        </w:rPr>
        <w:t>Regulation Order application submitted by a resident to extend the double yellow lines at the entrance of Woodham Drive</w:t>
      </w:r>
      <w:r w:rsidR="0032381F" w:rsidRPr="00890772">
        <w:rPr>
          <w:rFonts w:asciiTheme="minorBidi" w:hAnsiTheme="minorBidi"/>
        </w:rPr>
        <w:t>.</w:t>
      </w:r>
      <w:r w:rsidR="0032381F">
        <w:rPr>
          <w:rFonts w:asciiTheme="minorBidi" w:hAnsiTheme="minorBidi"/>
        </w:rPr>
        <w:t xml:space="preserve">  </w:t>
      </w:r>
    </w:p>
    <w:p w14:paraId="3A9DDFA2" w14:textId="074D91F2" w:rsidR="0032381F" w:rsidRDefault="00423EC4" w:rsidP="0032381F">
      <w:pPr>
        <w:pStyle w:val="ListParagraph"/>
        <w:numPr>
          <w:ilvl w:val="0"/>
          <w:numId w:val="2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Application </w:t>
      </w:r>
      <w:r w:rsidR="00EC7AE8">
        <w:rPr>
          <w:rFonts w:asciiTheme="minorBidi" w:hAnsiTheme="minorBidi"/>
        </w:rPr>
        <w:t>to carry out work on trees affected by the Tree Preservation Order on the green open space at Woodham Drive has been submitted by the Parish Council</w:t>
      </w:r>
      <w:r w:rsidR="0032381F">
        <w:rPr>
          <w:rFonts w:asciiTheme="minorBidi" w:hAnsiTheme="minorBidi"/>
        </w:rPr>
        <w:t>.</w:t>
      </w:r>
    </w:p>
    <w:p w14:paraId="559910BC" w14:textId="27C090C8" w:rsidR="0032381F" w:rsidRDefault="00FB2ECF" w:rsidP="0032381F">
      <w:pPr>
        <w:pStyle w:val="ListParagraph"/>
        <w:numPr>
          <w:ilvl w:val="0"/>
          <w:numId w:val="2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Church installing a new fence – item </w:t>
      </w:r>
      <w:r w:rsidR="00A01B35">
        <w:rPr>
          <w:rFonts w:asciiTheme="minorBidi" w:hAnsiTheme="minorBidi"/>
        </w:rPr>
        <w:t>to discuss a financial contribution requested</w:t>
      </w:r>
      <w:r>
        <w:rPr>
          <w:rFonts w:asciiTheme="minorBidi" w:hAnsiTheme="minorBidi"/>
        </w:rPr>
        <w:t xml:space="preserve"> for next agenda.</w:t>
      </w:r>
      <w:r w:rsidR="0032381F">
        <w:rPr>
          <w:rFonts w:asciiTheme="minorBidi" w:hAnsiTheme="minorBidi"/>
        </w:rPr>
        <w:t xml:space="preserve">  </w:t>
      </w:r>
    </w:p>
    <w:p w14:paraId="217F21C0" w14:textId="00CD8AB9" w:rsidR="00A01B35" w:rsidRDefault="00A01B35" w:rsidP="0032381F">
      <w:pPr>
        <w:pStyle w:val="ListParagraph"/>
        <w:numPr>
          <w:ilvl w:val="0"/>
          <w:numId w:val="2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Football Club’s plans – item to discuss a financial contribution requested for next agenda.</w:t>
      </w:r>
    </w:p>
    <w:p w14:paraId="684F9B45" w14:textId="5B262E81" w:rsidR="003D2F3D" w:rsidRDefault="003D2F3D" w:rsidP="0032381F">
      <w:pPr>
        <w:pStyle w:val="ListParagraph"/>
        <w:numPr>
          <w:ilvl w:val="0"/>
          <w:numId w:val="2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Heritage project </w:t>
      </w:r>
      <w:r w:rsidR="00C27743">
        <w:rPr>
          <w:rFonts w:asciiTheme="minorBidi" w:hAnsiTheme="minorBidi"/>
        </w:rPr>
        <w:t xml:space="preserve">(listing of local assets) </w:t>
      </w:r>
      <w:r>
        <w:rPr>
          <w:rFonts w:asciiTheme="minorBidi" w:hAnsiTheme="minorBidi"/>
        </w:rPr>
        <w:t>– financial assistance will be sought.</w:t>
      </w:r>
    </w:p>
    <w:p w14:paraId="6C23CFB1" w14:textId="77777777" w:rsidR="0032381F" w:rsidRDefault="0032381F" w:rsidP="0032381F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4CF0BE6F" w14:textId="3FDBAE36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>9</w:t>
      </w:r>
      <w:r w:rsidR="00E54A27">
        <w:rPr>
          <w:rFonts w:asciiTheme="minorBidi" w:hAnsiTheme="minorBidi" w:cstheme="minorBidi"/>
          <w:b/>
          <w:bCs/>
          <w:color w:val="auto"/>
          <w:sz w:val="22"/>
          <w:szCs w:val="22"/>
        </w:rPr>
        <w:t>.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>5</w:t>
      </w:r>
      <w:r w:rsidR="00E54A27">
        <w:rPr>
          <w:rFonts w:asciiTheme="minorBidi" w:hAnsiTheme="minorBidi" w:cstheme="minorBidi"/>
          <w:b/>
          <w:bCs/>
          <w:color w:val="auto"/>
          <w:sz w:val="22"/>
          <w:szCs w:val="22"/>
        </w:rPr>
        <w:t>5pm</w:t>
      </w:r>
    </w:p>
    <w:p w14:paraId="1BD1AA46" w14:textId="4A298009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>Monday 2</w:t>
      </w:r>
      <w:r w:rsidR="0032381F" w:rsidRPr="0032381F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nd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August 2</w:t>
      </w:r>
      <w:r w:rsidR="005C2FC7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0</w:t>
      </w:r>
      <w:r w:rsidR="004A6C4E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84757C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</w:p>
    <w:sectPr w:rsidR="007205D0" w:rsidRPr="00C378D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D93A6" w14:textId="77777777" w:rsidR="00257977" w:rsidRDefault="00257977" w:rsidP="00F64C46">
      <w:pPr>
        <w:spacing w:after="0" w:line="240" w:lineRule="auto"/>
      </w:pPr>
      <w:r>
        <w:separator/>
      </w:r>
    </w:p>
  </w:endnote>
  <w:endnote w:type="continuationSeparator" w:id="0">
    <w:p w14:paraId="2817C8FD" w14:textId="77777777" w:rsidR="00257977" w:rsidRDefault="00257977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0C7" w14:textId="4FE51822" w:rsidR="00026098" w:rsidRPr="00F23A66" w:rsidRDefault="00F0738D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>
      <w:rPr>
        <w:caps/>
      </w:rPr>
      <w:t>7</w:t>
    </w:r>
    <w:r w:rsidR="00026098" w:rsidRPr="00F23A66">
      <w:rPr>
        <w:caps/>
      </w:rPr>
      <w:t>/</w:t>
    </w:r>
    <w:r w:rsidR="009049FC">
      <w:rPr>
        <w:caps/>
      </w:rPr>
      <w:t>2</w:t>
    </w:r>
    <w:r w:rsidR="00207074">
      <w:rPr>
        <w:caps/>
      </w:rPr>
      <w:t>1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568BA" w14:textId="77777777" w:rsidR="00257977" w:rsidRDefault="00257977" w:rsidP="00F64C46">
      <w:pPr>
        <w:spacing w:after="0" w:line="240" w:lineRule="auto"/>
      </w:pPr>
      <w:r>
        <w:separator/>
      </w:r>
    </w:p>
  </w:footnote>
  <w:footnote w:type="continuationSeparator" w:id="0">
    <w:p w14:paraId="7F82E51F" w14:textId="77777777" w:rsidR="00257977" w:rsidRDefault="00257977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322A"/>
    <w:multiLevelType w:val="hybridMultilevel"/>
    <w:tmpl w:val="39FE24E0"/>
    <w:lvl w:ilvl="0" w:tplc="9474984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53D16"/>
    <w:multiLevelType w:val="hybridMultilevel"/>
    <w:tmpl w:val="71B81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E6DEE"/>
    <w:multiLevelType w:val="hybridMultilevel"/>
    <w:tmpl w:val="1D38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D6681"/>
    <w:multiLevelType w:val="hybridMultilevel"/>
    <w:tmpl w:val="5C32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76387"/>
    <w:multiLevelType w:val="hybridMultilevel"/>
    <w:tmpl w:val="A692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E4E27"/>
    <w:multiLevelType w:val="hybridMultilevel"/>
    <w:tmpl w:val="C20C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32ED1"/>
    <w:multiLevelType w:val="hybridMultilevel"/>
    <w:tmpl w:val="96F6CC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5B45D2D"/>
    <w:multiLevelType w:val="hybridMultilevel"/>
    <w:tmpl w:val="8AC4E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399A"/>
    <w:multiLevelType w:val="hybridMultilevel"/>
    <w:tmpl w:val="F3FE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531A5"/>
    <w:multiLevelType w:val="hybridMultilevel"/>
    <w:tmpl w:val="87D8E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E48FB"/>
    <w:multiLevelType w:val="hybridMultilevel"/>
    <w:tmpl w:val="74E2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D7913"/>
    <w:multiLevelType w:val="hybridMultilevel"/>
    <w:tmpl w:val="61C4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F02A7"/>
    <w:multiLevelType w:val="hybridMultilevel"/>
    <w:tmpl w:val="D0C4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E70D2"/>
    <w:multiLevelType w:val="hybridMultilevel"/>
    <w:tmpl w:val="035E8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07074"/>
    <w:multiLevelType w:val="hybridMultilevel"/>
    <w:tmpl w:val="D9A05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210A3"/>
    <w:multiLevelType w:val="hybridMultilevel"/>
    <w:tmpl w:val="B54E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871F8"/>
    <w:multiLevelType w:val="hybridMultilevel"/>
    <w:tmpl w:val="06C05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C5626"/>
    <w:multiLevelType w:val="hybridMultilevel"/>
    <w:tmpl w:val="63CAC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32E5D"/>
    <w:multiLevelType w:val="hybridMultilevel"/>
    <w:tmpl w:val="DE3050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0955929"/>
    <w:multiLevelType w:val="hybridMultilevel"/>
    <w:tmpl w:val="8284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51D24"/>
    <w:multiLevelType w:val="hybridMultilevel"/>
    <w:tmpl w:val="602A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145D0"/>
    <w:multiLevelType w:val="hybridMultilevel"/>
    <w:tmpl w:val="F71ED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5507B"/>
    <w:multiLevelType w:val="hybridMultilevel"/>
    <w:tmpl w:val="B04C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06438"/>
    <w:multiLevelType w:val="hybridMultilevel"/>
    <w:tmpl w:val="FCAE5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A2C36"/>
    <w:multiLevelType w:val="hybridMultilevel"/>
    <w:tmpl w:val="9A926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061BC"/>
    <w:multiLevelType w:val="hybridMultilevel"/>
    <w:tmpl w:val="88F0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45C80"/>
    <w:multiLevelType w:val="hybridMultilevel"/>
    <w:tmpl w:val="A3E65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84466"/>
    <w:multiLevelType w:val="hybridMultilevel"/>
    <w:tmpl w:val="9C48E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B42F9"/>
    <w:multiLevelType w:val="hybridMultilevel"/>
    <w:tmpl w:val="06F0A8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7D13094"/>
    <w:multiLevelType w:val="hybridMultilevel"/>
    <w:tmpl w:val="C7AC98A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5E965FE6"/>
    <w:multiLevelType w:val="hybridMultilevel"/>
    <w:tmpl w:val="737A8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76C70"/>
    <w:multiLevelType w:val="hybridMultilevel"/>
    <w:tmpl w:val="BA18B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D17A0"/>
    <w:multiLevelType w:val="hybridMultilevel"/>
    <w:tmpl w:val="2B2C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42D0A"/>
    <w:multiLevelType w:val="hybridMultilevel"/>
    <w:tmpl w:val="33D4B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960B9"/>
    <w:multiLevelType w:val="hybridMultilevel"/>
    <w:tmpl w:val="E9C49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138B0"/>
    <w:multiLevelType w:val="hybridMultilevel"/>
    <w:tmpl w:val="2D1608DC"/>
    <w:lvl w:ilvl="0" w:tplc="2D00B79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01305B"/>
    <w:multiLevelType w:val="hybridMultilevel"/>
    <w:tmpl w:val="99F4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9"/>
  </w:num>
  <w:num w:numId="4">
    <w:abstractNumId w:val="22"/>
  </w:num>
  <w:num w:numId="5">
    <w:abstractNumId w:val="12"/>
  </w:num>
  <w:num w:numId="6">
    <w:abstractNumId w:val="34"/>
  </w:num>
  <w:num w:numId="7">
    <w:abstractNumId w:val="18"/>
  </w:num>
  <w:num w:numId="8">
    <w:abstractNumId w:val="30"/>
  </w:num>
  <w:num w:numId="9">
    <w:abstractNumId w:val="25"/>
  </w:num>
  <w:num w:numId="10">
    <w:abstractNumId w:val="32"/>
  </w:num>
  <w:num w:numId="11">
    <w:abstractNumId w:val="2"/>
  </w:num>
  <w:num w:numId="12">
    <w:abstractNumId w:val="15"/>
  </w:num>
  <w:num w:numId="13">
    <w:abstractNumId w:val="3"/>
  </w:num>
  <w:num w:numId="14">
    <w:abstractNumId w:val="20"/>
  </w:num>
  <w:num w:numId="15">
    <w:abstractNumId w:val="19"/>
  </w:num>
  <w:num w:numId="16">
    <w:abstractNumId w:val="17"/>
  </w:num>
  <w:num w:numId="17">
    <w:abstractNumId w:val="13"/>
  </w:num>
  <w:num w:numId="18">
    <w:abstractNumId w:val="14"/>
  </w:num>
  <w:num w:numId="19">
    <w:abstractNumId w:val="5"/>
  </w:num>
  <w:num w:numId="20">
    <w:abstractNumId w:val="8"/>
  </w:num>
  <w:num w:numId="21">
    <w:abstractNumId w:val="7"/>
  </w:num>
  <w:num w:numId="22">
    <w:abstractNumId w:val="36"/>
  </w:num>
  <w:num w:numId="23">
    <w:abstractNumId w:val="6"/>
  </w:num>
  <w:num w:numId="24">
    <w:abstractNumId w:val="28"/>
  </w:num>
  <w:num w:numId="25">
    <w:abstractNumId w:val="26"/>
  </w:num>
  <w:num w:numId="26">
    <w:abstractNumId w:val="23"/>
  </w:num>
  <w:num w:numId="27">
    <w:abstractNumId w:val="1"/>
  </w:num>
  <w:num w:numId="28">
    <w:abstractNumId w:val="24"/>
  </w:num>
  <w:num w:numId="29">
    <w:abstractNumId w:val="31"/>
  </w:num>
  <w:num w:numId="30">
    <w:abstractNumId w:val="27"/>
  </w:num>
  <w:num w:numId="31">
    <w:abstractNumId w:val="11"/>
  </w:num>
  <w:num w:numId="32">
    <w:abstractNumId w:val="16"/>
  </w:num>
  <w:num w:numId="33">
    <w:abstractNumId w:val="33"/>
  </w:num>
  <w:num w:numId="34">
    <w:abstractNumId w:val="21"/>
  </w:num>
  <w:num w:numId="35">
    <w:abstractNumId w:val="35"/>
  </w:num>
  <w:num w:numId="36">
    <w:abstractNumId w:val="0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02A"/>
    <w:rsid w:val="0000244E"/>
    <w:rsid w:val="00006A1D"/>
    <w:rsid w:val="00006DCC"/>
    <w:rsid w:val="00013DB9"/>
    <w:rsid w:val="0001405B"/>
    <w:rsid w:val="000141BB"/>
    <w:rsid w:val="0001531C"/>
    <w:rsid w:val="00015DED"/>
    <w:rsid w:val="000161E0"/>
    <w:rsid w:val="0002021A"/>
    <w:rsid w:val="00021F5D"/>
    <w:rsid w:val="00025680"/>
    <w:rsid w:val="00026098"/>
    <w:rsid w:val="000273F0"/>
    <w:rsid w:val="00027E1C"/>
    <w:rsid w:val="000318CA"/>
    <w:rsid w:val="0003301C"/>
    <w:rsid w:val="000331B5"/>
    <w:rsid w:val="00034B4A"/>
    <w:rsid w:val="000356F9"/>
    <w:rsid w:val="00035DEC"/>
    <w:rsid w:val="00036EE6"/>
    <w:rsid w:val="00037628"/>
    <w:rsid w:val="0004110C"/>
    <w:rsid w:val="000417AB"/>
    <w:rsid w:val="00043F87"/>
    <w:rsid w:val="00047DBB"/>
    <w:rsid w:val="00051039"/>
    <w:rsid w:val="0005316E"/>
    <w:rsid w:val="00053811"/>
    <w:rsid w:val="00054568"/>
    <w:rsid w:val="000546CA"/>
    <w:rsid w:val="000568E5"/>
    <w:rsid w:val="000609A6"/>
    <w:rsid w:val="000610FE"/>
    <w:rsid w:val="00061199"/>
    <w:rsid w:val="0006129D"/>
    <w:rsid w:val="000621BB"/>
    <w:rsid w:val="000643E0"/>
    <w:rsid w:val="00064966"/>
    <w:rsid w:val="00067C8C"/>
    <w:rsid w:val="00072BC3"/>
    <w:rsid w:val="000742A2"/>
    <w:rsid w:val="0007725C"/>
    <w:rsid w:val="00077FB9"/>
    <w:rsid w:val="00083DF1"/>
    <w:rsid w:val="00083EDF"/>
    <w:rsid w:val="00084A08"/>
    <w:rsid w:val="00084CE3"/>
    <w:rsid w:val="000858D4"/>
    <w:rsid w:val="00086573"/>
    <w:rsid w:val="000922D2"/>
    <w:rsid w:val="00093279"/>
    <w:rsid w:val="00094EA9"/>
    <w:rsid w:val="00095561"/>
    <w:rsid w:val="000A10E1"/>
    <w:rsid w:val="000A681B"/>
    <w:rsid w:val="000B0000"/>
    <w:rsid w:val="000B4949"/>
    <w:rsid w:val="000B5D7D"/>
    <w:rsid w:val="000B6501"/>
    <w:rsid w:val="000B7CAA"/>
    <w:rsid w:val="000B7EA0"/>
    <w:rsid w:val="000C1426"/>
    <w:rsid w:val="000C4327"/>
    <w:rsid w:val="000C69C9"/>
    <w:rsid w:val="000D0E01"/>
    <w:rsid w:val="000D38D6"/>
    <w:rsid w:val="000D5830"/>
    <w:rsid w:val="000D5884"/>
    <w:rsid w:val="000D650A"/>
    <w:rsid w:val="000D7FEB"/>
    <w:rsid w:val="000E1173"/>
    <w:rsid w:val="000E605D"/>
    <w:rsid w:val="000E6151"/>
    <w:rsid w:val="000E78E4"/>
    <w:rsid w:val="000F29AD"/>
    <w:rsid w:val="000F5765"/>
    <w:rsid w:val="000F5A1F"/>
    <w:rsid w:val="000F5D07"/>
    <w:rsid w:val="001011C8"/>
    <w:rsid w:val="00101576"/>
    <w:rsid w:val="001041E3"/>
    <w:rsid w:val="00104AD2"/>
    <w:rsid w:val="001058DA"/>
    <w:rsid w:val="00105A5D"/>
    <w:rsid w:val="00106D1A"/>
    <w:rsid w:val="00107AC9"/>
    <w:rsid w:val="00110293"/>
    <w:rsid w:val="00110C4D"/>
    <w:rsid w:val="001125A1"/>
    <w:rsid w:val="00112817"/>
    <w:rsid w:val="00113AD3"/>
    <w:rsid w:val="0011573E"/>
    <w:rsid w:val="0011682A"/>
    <w:rsid w:val="00117656"/>
    <w:rsid w:val="001203F1"/>
    <w:rsid w:val="001208DB"/>
    <w:rsid w:val="00122238"/>
    <w:rsid w:val="001233DA"/>
    <w:rsid w:val="00123A01"/>
    <w:rsid w:val="001243BB"/>
    <w:rsid w:val="00125617"/>
    <w:rsid w:val="00127994"/>
    <w:rsid w:val="00130C64"/>
    <w:rsid w:val="00132B54"/>
    <w:rsid w:val="00135EB8"/>
    <w:rsid w:val="001360E1"/>
    <w:rsid w:val="001364B2"/>
    <w:rsid w:val="001424CD"/>
    <w:rsid w:val="00144685"/>
    <w:rsid w:val="0014482B"/>
    <w:rsid w:val="001461A3"/>
    <w:rsid w:val="001500D5"/>
    <w:rsid w:val="001538D0"/>
    <w:rsid w:val="0015421E"/>
    <w:rsid w:val="00155F0E"/>
    <w:rsid w:val="001564E6"/>
    <w:rsid w:val="00157141"/>
    <w:rsid w:val="00157E1F"/>
    <w:rsid w:val="001700E2"/>
    <w:rsid w:val="0017151D"/>
    <w:rsid w:val="00171BCC"/>
    <w:rsid w:val="001722E2"/>
    <w:rsid w:val="00172FD0"/>
    <w:rsid w:val="00174335"/>
    <w:rsid w:val="00175B54"/>
    <w:rsid w:val="00183732"/>
    <w:rsid w:val="00183AED"/>
    <w:rsid w:val="00184798"/>
    <w:rsid w:val="001850F3"/>
    <w:rsid w:val="00192FDB"/>
    <w:rsid w:val="00193718"/>
    <w:rsid w:val="00194837"/>
    <w:rsid w:val="00194AEC"/>
    <w:rsid w:val="0019504F"/>
    <w:rsid w:val="00196179"/>
    <w:rsid w:val="00196692"/>
    <w:rsid w:val="001A0D36"/>
    <w:rsid w:val="001A25A4"/>
    <w:rsid w:val="001A2F93"/>
    <w:rsid w:val="001A385F"/>
    <w:rsid w:val="001A52C2"/>
    <w:rsid w:val="001A73BD"/>
    <w:rsid w:val="001B4535"/>
    <w:rsid w:val="001B64B0"/>
    <w:rsid w:val="001C0E3C"/>
    <w:rsid w:val="001C65EA"/>
    <w:rsid w:val="001C7507"/>
    <w:rsid w:val="001D0069"/>
    <w:rsid w:val="001D1231"/>
    <w:rsid w:val="001D1DB1"/>
    <w:rsid w:val="001D4907"/>
    <w:rsid w:val="001D5383"/>
    <w:rsid w:val="001D5EEC"/>
    <w:rsid w:val="001D5FD9"/>
    <w:rsid w:val="001D7C67"/>
    <w:rsid w:val="001E2A29"/>
    <w:rsid w:val="001E6416"/>
    <w:rsid w:val="001E654A"/>
    <w:rsid w:val="001E69AE"/>
    <w:rsid w:val="001F089C"/>
    <w:rsid w:val="001F1088"/>
    <w:rsid w:val="001F1F2A"/>
    <w:rsid w:val="001F3366"/>
    <w:rsid w:val="001F3824"/>
    <w:rsid w:val="001F5F99"/>
    <w:rsid w:val="001F7ACB"/>
    <w:rsid w:val="002000BA"/>
    <w:rsid w:val="0020265C"/>
    <w:rsid w:val="00207074"/>
    <w:rsid w:val="00207C4D"/>
    <w:rsid w:val="0021086B"/>
    <w:rsid w:val="00210D7F"/>
    <w:rsid w:val="0021215F"/>
    <w:rsid w:val="0021372E"/>
    <w:rsid w:val="0021400A"/>
    <w:rsid w:val="002140FD"/>
    <w:rsid w:val="0021499A"/>
    <w:rsid w:val="00215A57"/>
    <w:rsid w:val="00215A78"/>
    <w:rsid w:val="00221F01"/>
    <w:rsid w:val="00225809"/>
    <w:rsid w:val="00225861"/>
    <w:rsid w:val="00225D39"/>
    <w:rsid w:val="002330B9"/>
    <w:rsid w:val="002334EB"/>
    <w:rsid w:val="002337FD"/>
    <w:rsid w:val="002345C8"/>
    <w:rsid w:val="002365B3"/>
    <w:rsid w:val="00236E90"/>
    <w:rsid w:val="00237315"/>
    <w:rsid w:val="0023784F"/>
    <w:rsid w:val="002407D6"/>
    <w:rsid w:val="00241E6F"/>
    <w:rsid w:val="00242208"/>
    <w:rsid w:val="002424E3"/>
    <w:rsid w:val="00242E7C"/>
    <w:rsid w:val="00243916"/>
    <w:rsid w:val="00244B17"/>
    <w:rsid w:val="00244B64"/>
    <w:rsid w:val="00251B71"/>
    <w:rsid w:val="00252156"/>
    <w:rsid w:val="002545F3"/>
    <w:rsid w:val="00257977"/>
    <w:rsid w:val="00261523"/>
    <w:rsid w:val="00261747"/>
    <w:rsid w:val="00261EE9"/>
    <w:rsid w:val="00263F76"/>
    <w:rsid w:val="002653F0"/>
    <w:rsid w:val="00266801"/>
    <w:rsid w:val="00267777"/>
    <w:rsid w:val="002677AE"/>
    <w:rsid w:val="002705A3"/>
    <w:rsid w:val="002747C3"/>
    <w:rsid w:val="00276198"/>
    <w:rsid w:val="0027626A"/>
    <w:rsid w:val="002768AB"/>
    <w:rsid w:val="00276AA0"/>
    <w:rsid w:val="002773BD"/>
    <w:rsid w:val="00277F24"/>
    <w:rsid w:val="00277F36"/>
    <w:rsid w:val="0028154E"/>
    <w:rsid w:val="00281CEF"/>
    <w:rsid w:val="0028246B"/>
    <w:rsid w:val="0028462F"/>
    <w:rsid w:val="00284D92"/>
    <w:rsid w:val="00286D4A"/>
    <w:rsid w:val="00290875"/>
    <w:rsid w:val="00291958"/>
    <w:rsid w:val="00292007"/>
    <w:rsid w:val="00293DF9"/>
    <w:rsid w:val="00295604"/>
    <w:rsid w:val="00296F22"/>
    <w:rsid w:val="0029745B"/>
    <w:rsid w:val="002A20DF"/>
    <w:rsid w:val="002A236C"/>
    <w:rsid w:val="002A5540"/>
    <w:rsid w:val="002B0CA8"/>
    <w:rsid w:val="002B1539"/>
    <w:rsid w:val="002B1614"/>
    <w:rsid w:val="002B3E5C"/>
    <w:rsid w:val="002B4595"/>
    <w:rsid w:val="002B5F9D"/>
    <w:rsid w:val="002B72DD"/>
    <w:rsid w:val="002C1113"/>
    <w:rsid w:val="002C15FA"/>
    <w:rsid w:val="002C24A8"/>
    <w:rsid w:val="002C2D31"/>
    <w:rsid w:val="002C3014"/>
    <w:rsid w:val="002C3128"/>
    <w:rsid w:val="002C3591"/>
    <w:rsid w:val="002C3828"/>
    <w:rsid w:val="002C43CD"/>
    <w:rsid w:val="002D01CD"/>
    <w:rsid w:val="002D13A3"/>
    <w:rsid w:val="002D1F18"/>
    <w:rsid w:val="002D2C2A"/>
    <w:rsid w:val="002D610D"/>
    <w:rsid w:val="002E2E10"/>
    <w:rsid w:val="002E452E"/>
    <w:rsid w:val="002E48E5"/>
    <w:rsid w:val="002E788E"/>
    <w:rsid w:val="002F32D5"/>
    <w:rsid w:val="002F35D1"/>
    <w:rsid w:val="002F5B4E"/>
    <w:rsid w:val="002F723A"/>
    <w:rsid w:val="003018B5"/>
    <w:rsid w:val="00311922"/>
    <w:rsid w:val="003145DD"/>
    <w:rsid w:val="0031654F"/>
    <w:rsid w:val="00316C48"/>
    <w:rsid w:val="00317304"/>
    <w:rsid w:val="003173D6"/>
    <w:rsid w:val="00321B22"/>
    <w:rsid w:val="00322A79"/>
    <w:rsid w:val="0032381F"/>
    <w:rsid w:val="003252D3"/>
    <w:rsid w:val="00325719"/>
    <w:rsid w:val="00326E60"/>
    <w:rsid w:val="00331F64"/>
    <w:rsid w:val="00334597"/>
    <w:rsid w:val="003345F9"/>
    <w:rsid w:val="0033475E"/>
    <w:rsid w:val="00335190"/>
    <w:rsid w:val="0033785B"/>
    <w:rsid w:val="0033794E"/>
    <w:rsid w:val="00337DAF"/>
    <w:rsid w:val="00340B8E"/>
    <w:rsid w:val="00343D09"/>
    <w:rsid w:val="003446E3"/>
    <w:rsid w:val="003457E9"/>
    <w:rsid w:val="00346505"/>
    <w:rsid w:val="00346B7C"/>
    <w:rsid w:val="003501AE"/>
    <w:rsid w:val="00350FF5"/>
    <w:rsid w:val="003543A8"/>
    <w:rsid w:val="003544A2"/>
    <w:rsid w:val="0035570F"/>
    <w:rsid w:val="00357C87"/>
    <w:rsid w:val="003605F9"/>
    <w:rsid w:val="00361532"/>
    <w:rsid w:val="00361B24"/>
    <w:rsid w:val="00361D3D"/>
    <w:rsid w:val="0036264C"/>
    <w:rsid w:val="003632A7"/>
    <w:rsid w:val="003722EF"/>
    <w:rsid w:val="00373119"/>
    <w:rsid w:val="00373EED"/>
    <w:rsid w:val="003748F5"/>
    <w:rsid w:val="0038014F"/>
    <w:rsid w:val="00385707"/>
    <w:rsid w:val="0038570B"/>
    <w:rsid w:val="00385CC1"/>
    <w:rsid w:val="00390B76"/>
    <w:rsid w:val="00395358"/>
    <w:rsid w:val="003A2FFB"/>
    <w:rsid w:val="003A411C"/>
    <w:rsid w:val="003A5674"/>
    <w:rsid w:val="003A65E6"/>
    <w:rsid w:val="003A7A80"/>
    <w:rsid w:val="003B0B13"/>
    <w:rsid w:val="003B4184"/>
    <w:rsid w:val="003B4D26"/>
    <w:rsid w:val="003B5169"/>
    <w:rsid w:val="003B657D"/>
    <w:rsid w:val="003B6BA8"/>
    <w:rsid w:val="003C0477"/>
    <w:rsid w:val="003C1259"/>
    <w:rsid w:val="003C2D0B"/>
    <w:rsid w:val="003C3498"/>
    <w:rsid w:val="003C4D9C"/>
    <w:rsid w:val="003C565C"/>
    <w:rsid w:val="003C71C5"/>
    <w:rsid w:val="003D1967"/>
    <w:rsid w:val="003D1FA7"/>
    <w:rsid w:val="003D2F3D"/>
    <w:rsid w:val="003D634F"/>
    <w:rsid w:val="003D73E0"/>
    <w:rsid w:val="003E052A"/>
    <w:rsid w:val="003E0C0C"/>
    <w:rsid w:val="003E19D3"/>
    <w:rsid w:val="003E3BA5"/>
    <w:rsid w:val="003E5322"/>
    <w:rsid w:val="003F1874"/>
    <w:rsid w:val="003F2A81"/>
    <w:rsid w:val="003F3C31"/>
    <w:rsid w:val="003F41D9"/>
    <w:rsid w:val="003F52E0"/>
    <w:rsid w:val="003F5BFD"/>
    <w:rsid w:val="003F76E5"/>
    <w:rsid w:val="003F79CA"/>
    <w:rsid w:val="00402259"/>
    <w:rsid w:val="004076FC"/>
    <w:rsid w:val="00407775"/>
    <w:rsid w:val="00411D47"/>
    <w:rsid w:val="00413586"/>
    <w:rsid w:val="00413B3E"/>
    <w:rsid w:val="004151D3"/>
    <w:rsid w:val="00415AAF"/>
    <w:rsid w:val="00416B02"/>
    <w:rsid w:val="00416BD4"/>
    <w:rsid w:val="004170FE"/>
    <w:rsid w:val="00417779"/>
    <w:rsid w:val="00420476"/>
    <w:rsid w:val="00421696"/>
    <w:rsid w:val="00421EAD"/>
    <w:rsid w:val="00422D36"/>
    <w:rsid w:val="00423251"/>
    <w:rsid w:val="00423EC4"/>
    <w:rsid w:val="00424582"/>
    <w:rsid w:val="004279AD"/>
    <w:rsid w:val="00430F67"/>
    <w:rsid w:val="004332BF"/>
    <w:rsid w:val="00433762"/>
    <w:rsid w:val="00436118"/>
    <w:rsid w:val="004361D1"/>
    <w:rsid w:val="00436C45"/>
    <w:rsid w:val="00436F0F"/>
    <w:rsid w:val="00437FC7"/>
    <w:rsid w:val="00440CF0"/>
    <w:rsid w:val="00441F3B"/>
    <w:rsid w:val="00442496"/>
    <w:rsid w:val="004445D0"/>
    <w:rsid w:val="00444843"/>
    <w:rsid w:val="00444E7B"/>
    <w:rsid w:val="00445024"/>
    <w:rsid w:val="0044702C"/>
    <w:rsid w:val="00447675"/>
    <w:rsid w:val="0045092A"/>
    <w:rsid w:val="00450C33"/>
    <w:rsid w:val="00450FA4"/>
    <w:rsid w:val="004512F0"/>
    <w:rsid w:val="00454065"/>
    <w:rsid w:val="00457A30"/>
    <w:rsid w:val="00460878"/>
    <w:rsid w:val="00460A1B"/>
    <w:rsid w:val="004626A8"/>
    <w:rsid w:val="00462C1A"/>
    <w:rsid w:val="00472DA8"/>
    <w:rsid w:val="00475E1E"/>
    <w:rsid w:val="00475E53"/>
    <w:rsid w:val="00477226"/>
    <w:rsid w:val="004778A7"/>
    <w:rsid w:val="0048052D"/>
    <w:rsid w:val="00480614"/>
    <w:rsid w:val="004822F8"/>
    <w:rsid w:val="004834D7"/>
    <w:rsid w:val="004841CD"/>
    <w:rsid w:val="004865BE"/>
    <w:rsid w:val="00493209"/>
    <w:rsid w:val="00494B13"/>
    <w:rsid w:val="004973C2"/>
    <w:rsid w:val="0049750D"/>
    <w:rsid w:val="00497D6C"/>
    <w:rsid w:val="004A1172"/>
    <w:rsid w:val="004A3CD4"/>
    <w:rsid w:val="004A3FCA"/>
    <w:rsid w:val="004A6C4E"/>
    <w:rsid w:val="004B6AA3"/>
    <w:rsid w:val="004B6F27"/>
    <w:rsid w:val="004B7232"/>
    <w:rsid w:val="004C13A6"/>
    <w:rsid w:val="004C2228"/>
    <w:rsid w:val="004D0B42"/>
    <w:rsid w:val="004D2CEA"/>
    <w:rsid w:val="004D35C0"/>
    <w:rsid w:val="004D36B5"/>
    <w:rsid w:val="004D3E85"/>
    <w:rsid w:val="004D46C1"/>
    <w:rsid w:val="004E17A8"/>
    <w:rsid w:val="004E1C9D"/>
    <w:rsid w:val="004E4872"/>
    <w:rsid w:val="004E4F75"/>
    <w:rsid w:val="004E535B"/>
    <w:rsid w:val="004F0797"/>
    <w:rsid w:val="004F5616"/>
    <w:rsid w:val="004F57F5"/>
    <w:rsid w:val="004F73BF"/>
    <w:rsid w:val="00502DDE"/>
    <w:rsid w:val="00503086"/>
    <w:rsid w:val="00504CF3"/>
    <w:rsid w:val="00506973"/>
    <w:rsid w:val="005073DE"/>
    <w:rsid w:val="0050785B"/>
    <w:rsid w:val="00511450"/>
    <w:rsid w:val="005125B0"/>
    <w:rsid w:val="00512B32"/>
    <w:rsid w:val="00513CC1"/>
    <w:rsid w:val="00513D84"/>
    <w:rsid w:val="00514ACC"/>
    <w:rsid w:val="00520357"/>
    <w:rsid w:val="00521299"/>
    <w:rsid w:val="0052158D"/>
    <w:rsid w:val="00523445"/>
    <w:rsid w:val="0052524B"/>
    <w:rsid w:val="0052609D"/>
    <w:rsid w:val="00526FAC"/>
    <w:rsid w:val="005306AE"/>
    <w:rsid w:val="005314A4"/>
    <w:rsid w:val="0053782F"/>
    <w:rsid w:val="00537A29"/>
    <w:rsid w:val="0054243A"/>
    <w:rsid w:val="00543373"/>
    <w:rsid w:val="00544D45"/>
    <w:rsid w:val="0054532E"/>
    <w:rsid w:val="0054541F"/>
    <w:rsid w:val="00545F03"/>
    <w:rsid w:val="00552F0E"/>
    <w:rsid w:val="00553D22"/>
    <w:rsid w:val="00554482"/>
    <w:rsid w:val="0055460C"/>
    <w:rsid w:val="00557DA6"/>
    <w:rsid w:val="0056027F"/>
    <w:rsid w:val="00560809"/>
    <w:rsid w:val="00560F44"/>
    <w:rsid w:val="00561BF4"/>
    <w:rsid w:val="00563FE7"/>
    <w:rsid w:val="005648D2"/>
    <w:rsid w:val="00566E63"/>
    <w:rsid w:val="00567C8E"/>
    <w:rsid w:val="0057210A"/>
    <w:rsid w:val="005741FF"/>
    <w:rsid w:val="005753B0"/>
    <w:rsid w:val="00585DD3"/>
    <w:rsid w:val="00585E0C"/>
    <w:rsid w:val="005879E5"/>
    <w:rsid w:val="00592653"/>
    <w:rsid w:val="0059295C"/>
    <w:rsid w:val="00592D23"/>
    <w:rsid w:val="00593C02"/>
    <w:rsid w:val="00593F78"/>
    <w:rsid w:val="00596175"/>
    <w:rsid w:val="00596803"/>
    <w:rsid w:val="005A04E4"/>
    <w:rsid w:val="005A2951"/>
    <w:rsid w:val="005A44D6"/>
    <w:rsid w:val="005A4B3A"/>
    <w:rsid w:val="005A5469"/>
    <w:rsid w:val="005A56B1"/>
    <w:rsid w:val="005A5E1C"/>
    <w:rsid w:val="005A6277"/>
    <w:rsid w:val="005A6BC0"/>
    <w:rsid w:val="005A74B5"/>
    <w:rsid w:val="005A7A8A"/>
    <w:rsid w:val="005B037B"/>
    <w:rsid w:val="005B03C7"/>
    <w:rsid w:val="005B093B"/>
    <w:rsid w:val="005B1353"/>
    <w:rsid w:val="005B2404"/>
    <w:rsid w:val="005B2FF9"/>
    <w:rsid w:val="005B3D8D"/>
    <w:rsid w:val="005B3FD2"/>
    <w:rsid w:val="005B6434"/>
    <w:rsid w:val="005B6960"/>
    <w:rsid w:val="005C20EE"/>
    <w:rsid w:val="005C2FC7"/>
    <w:rsid w:val="005C3110"/>
    <w:rsid w:val="005C3CD9"/>
    <w:rsid w:val="005C5077"/>
    <w:rsid w:val="005C5A3B"/>
    <w:rsid w:val="005C601E"/>
    <w:rsid w:val="005D3506"/>
    <w:rsid w:val="005D3D35"/>
    <w:rsid w:val="005D47BE"/>
    <w:rsid w:val="005D642E"/>
    <w:rsid w:val="005D67B4"/>
    <w:rsid w:val="005D6AD0"/>
    <w:rsid w:val="005E15C9"/>
    <w:rsid w:val="005E2666"/>
    <w:rsid w:val="005E71D3"/>
    <w:rsid w:val="005E794E"/>
    <w:rsid w:val="005E7F67"/>
    <w:rsid w:val="005F2851"/>
    <w:rsid w:val="005F5A9A"/>
    <w:rsid w:val="00600145"/>
    <w:rsid w:val="00600CAF"/>
    <w:rsid w:val="00601C9B"/>
    <w:rsid w:val="00603B4A"/>
    <w:rsid w:val="00603F64"/>
    <w:rsid w:val="00604800"/>
    <w:rsid w:val="0060555B"/>
    <w:rsid w:val="0060606A"/>
    <w:rsid w:val="00607C98"/>
    <w:rsid w:val="00611228"/>
    <w:rsid w:val="0061337B"/>
    <w:rsid w:val="00613CBD"/>
    <w:rsid w:val="00614B8E"/>
    <w:rsid w:val="00622C15"/>
    <w:rsid w:val="00624CF0"/>
    <w:rsid w:val="006251AF"/>
    <w:rsid w:val="00627422"/>
    <w:rsid w:val="0063650A"/>
    <w:rsid w:val="0063731E"/>
    <w:rsid w:val="00640496"/>
    <w:rsid w:val="00641191"/>
    <w:rsid w:val="0064298A"/>
    <w:rsid w:val="00647BA2"/>
    <w:rsid w:val="00650CC6"/>
    <w:rsid w:val="0065273A"/>
    <w:rsid w:val="00652F29"/>
    <w:rsid w:val="00653D1F"/>
    <w:rsid w:val="00655141"/>
    <w:rsid w:val="0065547A"/>
    <w:rsid w:val="006565F8"/>
    <w:rsid w:val="00657D65"/>
    <w:rsid w:val="00661A4B"/>
    <w:rsid w:val="00663571"/>
    <w:rsid w:val="00663AFF"/>
    <w:rsid w:val="00664228"/>
    <w:rsid w:val="00665241"/>
    <w:rsid w:val="0066617F"/>
    <w:rsid w:val="0066748B"/>
    <w:rsid w:val="00671531"/>
    <w:rsid w:val="0067165D"/>
    <w:rsid w:val="00673638"/>
    <w:rsid w:val="0067410B"/>
    <w:rsid w:val="0067446F"/>
    <w:rsid w:val="006746E8"/>
    <w:rsid w:val="00675148"/>
    <w:rsid w:val="00675ADA"/>
    <w:rsid w:val="00676778"/>
    <w:rsid w:val="006810CE"/>
    <w:rsid w:val="006818EC"/>
    <w:rsid w:val="006823C8"/>
    <w:rsid w:val="00682A30"/>
    <w:rsid w:val="00682E5A"/>
    <w:rsid w:val="006833A8"/>
    <w:rsid w:val="00684ED2"/>
    <w:rsid w:val="0069174D"/>
    <w:rsid w:val="006924B8"/>
    <w:rsid w:val="00693AA8"/>
    <w:rsid w:val="0069622C"/>
    <w:rsid w:val="006A1E2F"/>
    <w:rsid w:val="006A2D7E"/>
    <w:rsid w:val="006A4559"/>
    <w:rsid w:val="006B094A"/>
    <w:rsid w:val="006B111D"/>
    <w:rsid w:val="006B1635"/>
    <w:rsid w:val="006B374D"/>
    <w:rsid w:val="006B5168"/>
    <w:rsid w:val="006B5F0C"/>
    <w:rsid w:val="006B6D65"/>
    <w:rsid w:val="006C0DC8"/>
    <w:rsid w:val="006C30EA"/>
    <w:rsid w:val="006C350E"/>
    <w:rsid w:val="006C6148"/>
    <w:rsid w:val="006C794B"/>
    <w:rsid w:val="006C7F6C"/>
    <w:rsid w:val="006D2255"/>
    <w:rsid w:val="006D2808"/>
    <w:rsid w:val="006D2F5C"/>
    <w:rsid w:val="006D5456"/>
    <w:rsid w:val="006E0903"/>
    <w:rsid w:val="006E0927"/>
    <w:rsid w:val="006E1296"/>
    <w:rsid w:val="006E4EE7"/>
    <w:rsid w:val="006E6DC3"/>
    <w:rsid w:val="006E7C38"/>
    <w:rsid w:val="006E7DC0"/>
    <w:rsid w:val="006F08D2"/>
    <w:rsid w:val="006F135F"/>
    <w:rsid w:val="006F2D50"/>
    <w:rsid w:val="006F74D4"/>
    <w:rsid w:val="00701D1B"/>
    <w:rsid w:val="0070202A"/>
    <w:rsid w:val="0070526C"/>
    <w:rsid w:val="00705FDA"/>
    <w:rsid w:val="00706A64"/>
    <w:rsid w:val="0070740C"/>
    <w:rsid w:val="00711E25"/>
    <w:rsid w:val="00712155"/>
    <w:rsid w:val="00712DBE"/>
    <w:rsid w:val="00713767"/>
    <w:rsid w:val="0071478E"/>
    <w:rsid w:val="00716308"/>
    <w:rsid w:val="00716CCD"/>
    <w:rsid w:val="0071742C"/>
    <w:rsid w:val="007175E1"/>
    <w:rsid w:val="00717F12"/>
    <w:rsid w:val="007205D0"/>
    <w:rsid w:val="00723CB4"/>
    <w:rsid w:val="00724591"/>
    <w:rsid w:val="007347D0"/>
    <w:rsid w:val="00734E64"/>
    <w:rsid w:val="00734F8A"/>
    <w:rsid w:val="007356A2"/>
    <w:rsid w:val="00735AA4"/>
    <w:rsid w:val="00736483"/>
    <w:rsid w:val="00740781"/>
    <w:rsid w:val="00741BA3"/>
    <w:rsid w:val="00744868"/>
    <w:rsid w:val="007457A3"/>
    <w:rsid w:val="007467CC"/>
    <w:rsid w:val="0075271A"/>
    <w:rsid w:val="00756871"/>
    <w:rsid w:val="00757AF4"/>
    <w:rsid w:val="0076018C"/>
    <w:rsid w:val="007602FB"/>
    <w:rsid w:val="007602FD"/>
    <w:rsid w:val="007603F6"/>
    <w:rsid w:val="00761A66"/>
    <w:rsid w:val="007620F1"/>
    <w:rsid w:val="0076226F"/>
    <w:rsid w:val="00762531"/>
    <w:rsid w:val="00762EA1"/>
    <w:rsid w:val="0076362D"/>
    <w:rsid w:val="007657BD"/>
    <w:rsid w:val="0076650C"/>
    <w:rsid w:val="00770BD0"/>
    <w:rsid w:val="00771B52"/>
    <w:rsid w:val="00773EE0"/>
    <w:rsid w:val="0078009E"/>
    <w:rsid w:val="007805A2"/>
    <w:rsid w:val="00780C14"/>
    <w:rsid w:val="0078118C"/>
    <w:rsid w:val="00781686"/>
    <w:rsid w:val="00786C4A"/>
    <w:rsid w:val="007875CB"/>
    <w:rsid w:val="0079077B"/>
    <w:rsid w:val="00791EC2"/>
    <w:rsid w:val="00793840"/>
    <w:rsid w:val="007A0951"/>
    <w:rsid w:val="007A0BFF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5372"/>
    <w:rsid w:val="007B688B"/>
    <w:rsid w:val="007B7633"/>
    <w:rsid w:val="007B78EB"/>
    <w:rsid w:val="007B7E7F"/>
    <w:rsid w:val="007C01EF"/>
    <w:rsid w:val="007C1FF4"/>
    <w:rsid w:val="007C31F1"/>
    <w:rsid w:val="007C3269"/>
    <w:rsid w:val="007C3A9B"/>
    <w:rsid w:val="007C55D9"/>
    <w:rsid w:val="007C6F4D"/>
    <w:rsid w:val="007C7042"/>
    <w:rsid w:val="007D5FA4"/>
    <w:rsid w:val="007D6006"/>
    <w:rsid w:val="007D6F6C"/>
    <w:rsid w:val="007D7954"/>
    <w:rsid w:val="007E0FB4"/>
    <w:rsid w:val="007E412B"/>
    <w:rsid w:val="007F08AE"/>
    <w:rsid w:val="007F33B3"/>
    <w:rsid w:val="007F3CCA"/>
    <w:rsid w:val="007F4B5C"/>
    <w:rsid w:val="007F4C11"/>
    <w:rsid w:val="007F56EC"/>
    <w:rsid w:val="007F7899"/>
    <w:rsid w:val="008009B0"/>
    <w:rsid w:val="00801865"/>
    <w:rsid w:val="00801AB7"/>
    <w:rsid w:val="00802981"/>
    <w:rsid w:val="00804516"/>
    <w:rsid w:val="00806DAD"/>
    <w:rsid w:val="008075B2"/>
    <w:rsid w:val="0081195B"/>
    <w:rsid w:val="008127A8"/>
    <w:rsid w:val="00812993"/>
    <w:rsid w:val="008138D0"/>
    <w:rsid w:val="00813B71"/>
    <w:rsid w:val="00815832"/>
    <w:rsid w:val="008163E6"/>
    <w:rsid w:val="00817FEA"/>
    <w:rsid w:val="0082058F"/>
    <w:rsid w:val="00822CBA"/>
    <w:rsid w:val="00826E5B"/>
    <w:rsid w:val="00827CC2"/>
    <w:rsid w:val="00830695"/>
    <w:rsid w:val="00833252"/>
    <w:rsid w:val="00834BD7"/>
    <w:rsid w:val="00835D03"/>
    <w:rsid w:val="008364DF"/>
    <w:rsid w:val="00836E34"/>
    <w:rsid w:val="0083774F"/>
    <w:rsid w:val="00840328"/>
    <w:rsid w:val="0084105A"/>
    <w:rsid w:val="00841D7C"/>
    <w:rsid w:val="0084407D"/>
    <w:rsid w:val="00844458"/>
    <w:rsid w:val="008444FD"/>
    <w:rsid w:val="0084540A"/>
    <w:rsid w:val="0084757C"/>
    <w:rsid w:val="00850F82"/>
    <w:rsid w:val="00852357"/>
    <w:rsid w:val="00854D43"/>
    <w:rsid w:val="00856254"/>
    <w:rsid w:val="008566A7"/>
    <w:rsid w:val="00856732"/>
    <w:rsid w:val="00856870"/>
    <w:rsid w:val="0085739F"/>
    <w:rsid w:val="00857EEB"/>
    <w:rsid w:val="00857F58"/>
    <w:rsid w:val="00860D76"/>
    <w:rsid w:val="00861490"/>
    <w:rsid w:val="008629E5"/>
    <w:rsid w:val="00866500"/>
    <w:rsid w:val="00866BB6"/>
    <w:rsid w:val="00870222"/>
    <w:rsid w:val="008728E8"/>
    <w:rsid w:val="0087477F"/>
    <w:rsid w:val="00874C0C"/>
    <w:rsid w:val="00875984"/>
    <w:rsid w:val="00876214"/>
    <w:rsid w:val="00882DBE"/>
    <w:rsid w:val="00882F04"/>
    <w:rsid w:val="00882F5B"/>
    <w:rsid w:val="00887D5F"/>
    <w:rsid w:val="00890772"/>
    <w:rsid w:val="00890B6A"/>
    <w:rsid w:val="00893178"/>
    <w:rsid w:val="00893C6F"/>
    <w:rsid w:val="00893C81"/>
    <w:rsid w:val="008A0153"/>
    <w:rsid w:val="008A0BDA"/>
    <w:rsid w:val="008A1DC4"/>
    <w:rsid w:val="008A2261"/>
    <w:rsid w:val="008A3DD7"/>
    <w:rsid w:val="008A4472"/>
    <w:rsid w:val="008A58DB"/>
    <w:rsid w:val="008A62AE"/>
    <w:rsid w:val="008A6787"/>
    <w:rsid w:val="008A6D9B"/>
    <w:rsid w:val="008A7F36"/>
    <w:rsid w:val="008B037F"/>
    <w:rsid w:val="008B21CF"/>
    <w:rsid w:val="008B2F0C"/>
    <w:rsid w:val="008B3B93"/>
    <w:rsid w:val="008B3BC6"/>
    <w:rsid w:val="008B3E72"/>
    <w:rsid w:val="008C0E39"/>
    <w:rsid w:val="008C315F"/>
    <w:rsid w:val="008C6432"/>
    <w:rsid w:val="008D0545"/>
    <w:rsid w:val="008D0DF0"/>
    <w:rsid w:val="008D1B79"/>
    <w:rsid w:val="008D28C8"/>
    <w:rsid w:val="008D2CB5"/>
    <w:rsid w:val="008D3FB8"/>
    <w:rsid w:val="008D5099"/>
    <w:rsid w:val="008D6DC4"/>
    <w:rsid w:val="008D7F62"/>
    <w:rsid w:val="008E3118"/>
    <w:rsid w:val="008E5920"/>
    <w:rsid w:val="008E6804"/>
    <w:rsid w:val="008F1B1E"/>
    <w:rsid w:val="008F2FEA"/>
    <w:rsid w:val="008F3035"/>
    <w:rsid w:val="008F41EF"/>
    <w:rsid w:val="008F451D"/>
    <w:rsid w:val="008F571A"/>
    <w:rsid w:val="008F68D8"/>
    <w:rsid w:val="008F6B5F"/>
    <w:rsid w:val="008F6D5F"/>
    <w:rsid w:val="008F7B42"/>
    <w:rsid w:val="008F7EAF"/>
    <w:rsid w:val="00900078"/>
    <w:rsid w:val="009049FC"/>
    <w:rsid w:val="009051EC"/>
    <w:rsid w:val="009061C6"/>
    <w:rsid w:val="00906BAC"/>
    <w:rsid w:val="009072ED"/>
    <w:rsid w:val="009078DB"/>
    <w:rsid w:val="00907D17"/>
    <w:rsid w:val="00911033"/>
    <w:rsid w:val="009115B0"/>
    <w:rsid w:val="00912B57"/>
    <w:rsid w:val="00915FC4"/>
    <w:rsid w:val="0092201B"/>
    <w:rsid w:val="0092233E"/>
    <w:rsid w:val="0092361A"/>
    <w:rsid w:val="00923C3F"/>
    <w:rsid w:val="00924985"/>
    <w:rsid w:val="009275FF"/>
    <w:rsid w:val="00927A6E"/>
    <w:rsid w:val="00930FC4"/>
    <w:rsid w:val="0093231C"/>
    <w:rsid w:val="00934873"/>
    <w:rsid w:val="009359E4"/>
    <w:rsid w:val="009400AB"/>
    <w:rsid w:val="009408E7"/>
    <w:rsid w:val="0094466B"/>
    <w:rsid w:val="00950E41"/>
    <w:rsid w:val="009513B9"/>
    <w:rsid w:val="009525A3"/>
    <w:rsid w:val="00952FF3"/>
    <w:rsid w:val="009538C3"/>
    <w:rsid w:val="00954B96"/>
    <w:rsid w:val="00955481"/>
    <w:rsid w:val="009556D1"/>
    <w:rsid w:val="00956290"/>
    <w:rsid w:val="00956665"/>
    <w:rsid w:val="00957165"/>
    <w:rsid w:val="00962679"/>
    <w:rsid w:val="00964511"/>
    <w:rsid w:val="009675B5"/>
    <w:rsid w:val="009700F8"/>
    <w:rsid w:val="009709FC"/>
    <w:rsid w:val="009722E7"/>
    <w:rsid w:val="00972B34"/>
    <w:rsid w:val="009757C3"/>
    <w:rsid w:val="009760F1"/>
    <w:rsid w:val="00980BF4"/>
    <w:rsid w:val="00982FE4"/>
    <w:rsid w:val="0098300B"/>
    <w:rsid w:val="0098399F"/>
    <w:rsid w:val="0098784C"/>
    <w:rsid w:val="00994BDC"/>
    <w:rsid w:val="00997A67"/>
    <w:rsid w:val="009A07FD"/>
    <w:rsid w:val="009A176D"/>
    <w:rsid w:val="009A2567"/>
    <w:rsid w:val="009A4652"/>
    <w:rsid w:val="009B2E81"/>
    <w:rsid w:val="009B32B1"/>
    <w:rsid w:val="009B5CFF"/>
    <w:rsid w:val="009B621B"/>
    <w:rsid w:val="009B6739"/>
    <w:rsid w:val="009B7936"/>
    <w:rsid w:val="009C0043"/>
    <w:rsid w:val="009C35CA"/>
    <w:rsid w:val="009C39F7"/>
    <w:rsid w:val="009C4D7C"/>
    <w:rsid w:val="009C4E44"/>
    <w:rsid w:val="009C5913"/>
    <w:rsid w:val="009C5BB6"/>
    <w:rsid w:val="009C7487"/>
    <w:rsid w:val="009D20F8"/>
    <w:rsid w:val="009D60E3"/>
    <w:rsid w:val="009E28A4"/>
    <w:rsid w:val="009E46D0"/>
    <w:rsid w:val="009E4D47"/>
    <w:rsid w:val="009F4DBE"/>
    <w:rsid w:val="009F562A"/>
    <w:rsid w:val="00A01B35"/>
    <w:rsid w:val="00A030CB"/>
    <w:rsid w:val="00A034B2"/>
    <w:rsid w:val="00A0437E"/>
    <w:rsid w:val="00A04B88"/>
    <w:rsid w:val="00A0500E"/>
    <w:rsid w:val="00A055E0"/>
    <w:rsid w:val="00A07368"/>
    <w:rsid w:val="00A13BB3"/>
    <w:rsid w:val="00A159CA"/>
    <w:rsid w:val="00A15D95"/>
    <w:rsid w:val="00A16FBD"/>
    <w:rsid w:val="00A17568"/>
    <w:rsid w:val="00A216C9"/>
    <w:rsid w:val="00A241D8"/>
    <w:rsid w:val="00A24768"/>
    <w:rsid w:val="00A252E3"/>
    <w:rsid w:val="00A2592B"/>
    <w:rsid w:val="00A26987"/>
    <w:rsid w:val="00A26A14"/>
    <w:rsid w:val="00A26B15"/>
    <w:rsid w:val="00A27221"/>
    <w:rsid w:val="00A30AD0"/>
    <w:rsid w:val="00A3296E"/>
    <w:rsid w:val="00A3300F"/>
    <w:rsid w:val="00A33CC6"/>
    <w:rsid w:val="00A34FFB"/>
    <w:rsid w:val="00A35252"/>
    <w:rsid w:val="00A35AB2"/>
    <w:rsid w:val="00A35BD1"/>
    <w:rsid w:val="00A37395"/>
    <w:rsid w:val="00A42357"/>
    <w:rsid w:val="00A42B03"/>
    <w:rsid w:val="00A47A01"/>
    <w:rsid w:val="00A50CF8"/>
    <w:rsid w:val="00A51908"/>
    <w:rsid w:val="00A53000"/>
    <w:rsid w:val="00A53FD5"/>
    <w:rsid w:val="00A54E54"/>
    <w:rsid w:val="00A54E64"/>
    <w:rsid w:val="00A57BFD"/>
    <w:rsid w:val="00A61372"/>
    <w:rsid w:val="00A65525"/>
    <w:rsid w:val="00A668B6"/>
    <w:rsid w:val="00A70E27"/>
    <w:rsid w:val="00A7127F"/>
    <w:rsid w:val="00A712C4"/>
    <w:rsid w:val="00A71DEF"/>
    <w:rsid w:val="00A723A0"/>
    <w:rsid w:val="00A72D75"/>
    <w:rsid w:val="00A7330C"/>
    <w:rsid w:val="00A74EBE"/>
    <w:rsid w:val="00A768CF"/>
    <w:rsid w:val="00A80906"/>
    <w:rsid w:val="00A81753"/>
    <w:rsid w:val="00A82393"/>
    <w:rsid w:val="00A8281D"/>
    <w:rsid w:val="00A82855"/>
    <w:rsid w:val="00A8408C"/>
    <w:rsid w:val="00A858B3"/>
    <w:rsid w:val="00A8613D"/>
    <w:rsid w:val="00A903AA"/>
    <w:rsid w:val="00A92442"/>
    <w:rsid w:val="00A928DF"/>
    <w:rsid w:val="00A932CE"/>
    <w:rsid w:val="00A933D3"/>
    <w:rsid w:val="00A93A10"/>
    <w:rsid w:val="00AA0832"/>
    <w:rsid w:val="00AA0D59"/>
    <w:rsid w:val="00AA1AE0"/>
    <w:rsid w:val="00AA1D03"/>
    <w:rsid w:val="00AA2593"/>
    <w:rsid w:val="00AA2A20"/>
    <w:rsid w:val="00AA4387"/>
    <w:rsid w:val="00AA599B"/>
    <w:rsid w:val="00AA5ECF"/>
    <w:rsid w:val="00AB3F00"/>
    <w:rsid w:val="00AB47F2"/>
    <w:rsid w:val="00AB49FD"/>
    <w:rsid w:val="00AB72D9"/>
    <w:rsid w:val="00AB7EFE"/>
    <w:rsid w:val="00AC03D1"/>
    <w:rsid w:val="00AC119A"/>
    <w:rsid w:val="00AC2074"/>
    <w:rsid w:val="00AC26A6"/>
    <w:rsid w:val="00AC36A8"/>
    <w:rsid w:val="00AC491F"/>
    <w:rsid w:val="00AC50DC"/>
    <w:rsid w:val="00AC6E6D"/>
    <w:rsid w:val="00AC7142"/>
    <w:rsid w:val="00AC7214"/>
    <w:rsid w:val="00AC73CB"/>
    <w:rsid w:val="00AC7B71"/>
    <w:rsid w:val="00AC7B8F"/>
    <w:rsid w:val="00AC7CE2"/>
    <w:rsid w:val="00AD0B57"/>
    <w:rsid w:val="00AD1528"/>
    <w:rsid w:val="00AD4EE5"/>
    <w:rsid w:val="00AD4FB2"/>
    <w:rsid w:val="00AD5853"/>
    <w:rsid w:val="00AD7CEB"/>
    <w:rsid w:val="00AE0105"/>
    <w:rsid w:val="00AE0678"/>
    <w:rsid w:val="00AE3184"/>
    <w:rsid w:val="00AE5EB7"/>
    <w:rsid w:val="00AF0CB2"/>
    <w:rsid w:val="00AF2CB9"/>
    <w:rsid w:val="00AF3E77"/>
    <w:rsid w:val="00AF46A9"/>
    <w:rsid w:val="00AF618F"/>
    <w:rsid w:val="00AF7A1D"/>
    <w:rsid w:val="00B00ED0"/>
    <w:rsid w:val="00B042AC"/>
    <w:rsid w:val="00B0529C"/>
    <w:rsid w:val="00B07208"/>
    <w:rsid w:val="00B13524"/>
    <w:rsid w:val="00B16806"/>
    <w:rsid w:val="00B203F8"/>
    <w:rsid w:val="00B20850"/>
    <w:rsid w:val="00B21697"/>
    <w:rsid w:val="00B22B86"/>
    <w:rsid w:val="00B24F26"/>
    <w:rsid w:val="00B2516A"/>
    <w:rsid w:val="00B2616C"/>
    <w:rsid w:val="00B30927"/>
    <w:rsid w:val="00B31982"/>
    <w:rsid w:val="00B31FB0"/>
    <w:rsid w:val="00B323E4"/>
    <w:rsid w:val="00B32D16"/>
    <w:rsid w:val="00B33DE8"/>
    <w:rsid w:val="00B3516B"/>
    <w:rsid w:val="00B37C19"/>
    <w:rsid w:val="00B409FE"/>
    <w:rsid w:val="00B42548"/>
    <w:rsid w:val="00B44C13"/>
    <w:rsid w:val="00B46206"/>
    <w:rsid w:val="00B47361"/>
    <w:rsid w:val="00B47E2B"/>
    <w:rsid w:val="00B50A93"/>
    <w:rsid w:val="00B52AC5"/>
    <w:rsid w:val="00B53B2E"/>
    <w:rsid w:val="00B57399"/>
    <w:rsid w:val="00B602CF"/>
    <w:rsid w:val="00B60EAD"/>
    <w:rsid w:val="00B6446E"/>
    <w:rsid w:val="00B65DBB"/>
    <w:rsid w:val="00B65F06"/>
    <w:rsid w:val="00B72BF4"/>
    <w:rsid w:val="00B739CA"/>
    <w:rsid w:val="00B77180"/>
    <w:rsid w:val="00B77949"/>
    <w:rsid w:val="00B81402"/>
    <w:rsid w:val="00B81950"/>
    <w:rsid w:val="00B819E9"/>
    <w:rsid w:val="00B8548E"/>
    <w:rsid w:val="00B873D9"/>
    <w:rsid w:val="00B926BE"/>
    <w:rsid w:val="00B9466C"/>
    <w:rsid w:val="00B950E8"/>
    <w:rsid w:val="00B95717"/>
    <w:rsid w:val="00B969B5"/>
    <w:rsid w:val="00BA13DD"/>
    <w:rsid w:val="00BA2AB1"/>
    <w:rsid w:val="00BA2C86"/>
    <w:rsid w:val="00BA7FD7"/>
    <w:rsid w:val="00BB011F"/>
    <w:rsid w:val="00BB0530"/>
    <w:rsid w:val="00BB08BA"/>
    <w:rsid w:val="00BB37DE"/>
    <w:rsid w:val="00BB5DE7"/>
    <w:rsid w:val="00BB6472"/>
    <w:rsid w:val="00BB65BE"/>
    <w:rsid w:val="00BC031A"/>
    <w:rsid w:val="00BC274E"/>
    <w:rsid w:val="00BC3AFD"/>
    <w:rsid w:val="00BC55FA"/>
    <w:rsid w:val="00BC59DB"/>
    <w:rsid w:val="00BC5CB3"/>
    <w:rsid w:val="00BD145B"/>
    <w:rsid w:val="00BD65C0"/>
    <w:rsid w:val="00BD6945"/>
    <w:rsid w:val="00BD6BE7"/>
    <w:rsid w:val="00BE5855"/>
    <w:rsid w:val="00BE5DF3"/>
    <w:rsid w:val="00BE6C96"/>
    <w:rsid w:val="00BE75CD"/>
    <w:rsid w:val="00BF28F2"/>
    <w:rsid w:val="00BF3581"/>
    <w:rsid w:val="00BF5677"/>
    <w:rsid w:val="00BF5D58"/>
    <w:rsid w:val="00C01455"/>
    <w:rsid w:val="00C05803"/>
    <w:rsid w:val="00C06072"/>
    <w:rsid w:val="00C0741B"/>
    <w:rsid w:val="00C07B29"/>
    <w:rsid w:val="00C11520"/>
    <w:rsid w:val="00C13849"/>
    <w:rsid w:val="00C13958"/>
    <w:rsid w:val="00C17D77"/>
    <w:rsid w:val="00C23A22"/>
    <w:rsid w:val="00C23B35"/>
    <w:rsid w:val="00C2406A"/>
    <w:rsid w:val="00C257E4"/>
    <w:rsid w:val="00C25A91"/>
    <w:rsid w:val="00C26484"/>
    <w:rsid w:val="00C26D3E"/>
    <w:rsid w:val="00C27743"/>
    <w:rsid w:val="00C3045D"/>
    <w:rsid w:val="00C305D6"/>
    <w:rsid w:val="00C3064B"/>
    <w:rsid w:val="00C31D97"/>
    <w:rsid w:val="00C31FDE"/>
    <w:rsid w:val="00C33466"/>
    <w:rsid w:val="00C33F55"/>
    <w:rsid w:val="00C37067"/>
    <w:rsid w:val="00C378D8"/>
    <w:rsid w:val="00C441C0"/>
    <w:rsid w:val="00C45569"/>
    <w:rsid w:val="00C4562E"/>
    <w:rsid w:val="00C5097D"/>
    <w:rsid w:val="00C51CA2"/>
    <w:rsid w:val="00C570E2"/>
    <w:rsid w:val="00C57C01"/>
    <w:rsid w:val="00C61A36"/>
    <w:rsid w:val="00C62085"/>
    <w:rsid w:val="00C64476"/>
    <w:rsid w:val="00C64E34"/>
    <w:rsid w:val="00C66BEE"/>
    <w:rsid w:val="00C7144D"/>
    <w:rsid w:val="00C7165F"/>
    <w:rsid w:val="00C723FB"/>
    <w:rsid w:val="00C74BA1"/>
    <w:rsid w:val="00C74BB0"/>
    <w:rsid w:val="00C7746E"/>
    <w:rsid w:val="00C83C60"/>
    <w:rsid w:val="00C84927"/>
    <w:rsid w:val="00C84B0E"/>
    <w:rsid w:val="00C87FBB"/>
    <w:rsid w:val="00C9601B"/>
    <w:rsid w:val="00CA0159"/>
    <w:rsid w:val="00CA0F62"/>
    <w:rsid w:val="00CA443F"/>
    <w:rsid w:val="00CA5269"/>
    <w:rsid w:val="00CA5EC1"/>
    <w:rsid w:val="00CB16C8"/>
    <w:rsid w:val="00CB678C"/>
    <w:rsid w:val="00CB6F5C"/>
    <w:rsid w:val="00CC2D53"/>
    <w:rsid w:val="00CC47D5"/>
    <w:rsid w:val="00CC6FB1"/>
    <w:rsid w:val="00CC7151"/>
    <w:rsid w:val="00CD299D"/>
    <w:rsid w:val="00CD3DEB"/>
    <w:rsid w:val="00CD670B"/>
    <w:rsid w:val="00CE08A2"/>
    <w:rsid w:val="00CE4D64"/>
    <w:rsid w:val="00CE5903"/>
    <w:rsid w:val="00CE617D"/>
    <w:rsid w:val="00CE70EB"/>
    <w:rsid w:val="00CE7ADE"/>
    <w:rsid w:val="00CE7E8E"/>
    <w:rsid w:val="00CE7EAA"/>
    <w:rsid w:val="00CF2487"/>
    <w:rsid w:val="00CF2610"/>
    <w:rsid w:val="00CF268B"/>
    <w:rsid w:val="00CF3F99"/>
    <w:rsid w:val="00CF6037"/>
    <w:rsid w:val="00D0086D"/>
    <w:rsid w:val="00D02285"/>
    <w:rsid w:val="00D02946"/>
    <w:rsid w:val="00D02C40"/>
    <w:rsid w:val="00D03F94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20040"/>
    <w:rsid w:val="00D2063A"/>
    <w:rsid w:val="00D223ED"/>
    <w:rsid w:val="00D228CE"/>
    <w:rsid w:val="00D23194"/>
    <w:rsid w:val="00D235E8"/>
    <w:rsid w:val="00D23F01"/>
    <w:rsid w:val="00D25DBC"/>
    <w:rsid w:val="00D26ACC"/>
    <w:rsid w:val="00D30E21"/>
    <w:rsid w:val="00D3120C"/>
    <w:rsid w:val="00D32405"/>
    <w:rsid w:val="00D32F6C"/>
    <w:rsid w:val="00D34481"/>
    <w:rsid w:val="00D35F9D"/>
    <w:rsid w:val="00D37D4C"/>
    <w:rsid w:val="00D402BD"/>
    <w:rsid w:val="00D412F2"/>
    <w:rsid w:val="00D44147"/>
    <w:rsid w:val="00D45F41"/>
    <w:rsid w:val="00D474C3"/>
    <w:rsid w:val="00D52124"/>
    <w:rsid w:val="00D535DA"/>
    <w:rsid w:val="00D53778"/>
    <w:rsid w:val="00D55875"/>
    <w:rsid w:val="00D561C4"/>
    <w:rsid w:val="00D574BC"/>
    <w:rsid w:val="00D575D2"/>
    <w:rsid w:val="00D61CAE"/>
    <w:rsid w:val="00D64858"/>
    <w:rsid w:val="00D6561A"/>
    <w:rsid w:val="00D65848"/>
    <w:rsid w:val="00D66916"/>
    <w:rsid w:val="00D67419"/>
    <w:rsid w:val="00D716CE"/>
    <w:rsid w:val="00D71898"/>
    <w:rsid w:val="00D74248"/>
    <w:rsid w:val="00D754BA"/>
    <w:rsid w:val="00D76994"/>
    <w:rsid w:val="00D77AB0"/>
    <w:rsid w:val="00D82BD6"/>
    <w:rsid w:val="00D83454"/>
    <w:rsid w:val="00D835B8"/>
    <w:rsid w:val="00D840BB"/>
    <w:rsid w:val="00D85CB1"/>
    <w:rsid w:val="00D862A5"/>
    <w:rsid w:val="00D94141"/>
    <w:rsid w:val="00D941C2"/>
    <w:rsid w:val="00D94D53"/>
    <w:rsid w:val="00DA103B"/>
    <w:rsid w:val="00DA3C19"/>
    <w:rsid w:val="00DA66AD"/>
    <w:rsid w:val="00DB0B35"/>
    <w:rsid w:val="00DB1397"/>
    <w:rsid w:val="00DB30C9"/>
    <w:rsid w:val="00DB3485"/>
    <w:rsid w:val="00DB3C72"/>
    <w:rsid w:val="00DB4203"/>
    <w:rsid w:val="00DB56FE"/>
    <w:rsid w:val="00DB7747"/>
    <w:rsid w:val="00DB7BFD"/>
    <w:rsid w:val="00DC1FBD"/>
    <w:rsid w:val="00DC476B"/>
    <w:rsid w:val="00DC5E49"/>
    <w:rsid w:val="00DC7834"/>
    <w:rsid w:val="00DD025F"/>
    <w:rsid w:val="00DD08B2"/>
    <w:rsid w:val="00DD3A47"/>
    <w:rsid w:val="00DD3B20"/>
    <w:rsid w:val="00DD47B7"/>
    <w:rsid w:val="00DE1CFC"/>
    <w:rsid w:val="00DE3992"/>
    <w:rsid w:val="00DE45BE"/>
    <w:rsid w:val="00DE497A"/>
    <w:rsid w:val="00DE4D4F"/>
    <w:rsid w:val="00DF1E65"/>
    <w:rsid w:val="00DF2973"/>
    <w:rsid w:val="00DF5156"/>
    <w:rsid w:val="00DF57A3"/>
    <w:rsid w:val="00DF6215"/>
    <w:rsid w:val="00E01ABE"/>
    <w:rsid w:val="00E02105"/>
    <w:rsid w:val="00E054E8"/>
    <w:rsid w:val="00E0599F"/>
    <w:rsid w:val="00E07BD1"/>
    <w:rsid w:val="00E10A39"/>
    <w:rsid w:val="00E112E8"/>
    <w:rsid w:val="00E11C22"/>
    <w:rsid w:val="00E13615"/>
    <w:rsid w:val="00E13B5C"/>
    <w:rsid w:val="00E144EE"/>
    <w:rsid w:val="00E16420"/>
    <w:rsid w:val="00E20B4A"/>
    <w:rsid w:val="00E21ADA"/>
    <w:rsid w:val="00E2254D"/>
    <w:rsid w:val="00E2395F"/>
    <w:rsid w:val="00E244D5"/>
    <w:rsid w:val="00E31FB6"/>
    <w:rsid w:val="00E33FCE"/>
    <w:rsid w:val="00E341E7"/>
    <w:rsid w:val="00E34320"/>
    <w:rsid w:val="00E3485E"/>
    <w:rsid w:val="00E36B13"/>
    <w:rsid w:val="00E40115"/>
    <w:rsid w:val="00E41D77"/>
    <w:rsid w:val="00E45C7F"/>
    <w:rsid w:val="00E46860"/>
    <w:rsid w:val="00E46B73"/>
    <w:rsid w:val="00E50D93"/>
    <w:rsid w:val="00E529D8"/>
    <w:rsid w:val="00E535FF"/>
    <w:rsid w:val="00E54297"/>
    <w:rsid w:val="00E54A27"/>
    <w:rsid w:val="00E54B51"/>
    <w:rsid w:val="00E54DD1"/>
    <w:rsid w:val="00E54ED9"/>
    <w:rsid w:val="00E55282"/>
    <w:rsid w:val="00E5562D"/>
    <w:rsid w:val="00E55CD9"/>
    <w:rsid w:val="00E60747"/>
    <w:rsid w:val="00E60AA4"/>
    <w:rsid w:val="00E62BCE"/>
    <w:rsid w:val="00E630E2"/>
    <w:rsid w:val="00E6474E"/>
    <w:rsid w:val="00E662C2"/>
    <w:rsid w:val="00E66FC7"/>
    <w:rsid w:val="00E7455C"/>
    <w:rsid w:val="00E7599F"/>
    <w:rsid w:val="00E7636C"/>
    <w:rsid w:val="00E80429"/>
    <w:rsid w:val="00E84648"/>
    <w:rsid w:val="00E852BE"/>
    <w:rsid w:val="00E868CA"/>
    <w:rsid w:val="00E87816"/>
    <w:rsid w:val="00E90F9A"/>
    <w:rsid w:val="00E93D98"/>
    <w:rsid w:val="00E9544B"/>
    <w:rsid w:val="00E97784"/>
    <w:rsid w:val="00EA26EC"/>
    <w:rsid w:val="00EA330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3D10"/>
    <w:rsid w:val="00EB4C82"/>
    <w:rsid w:val="00EB60FA"/>
    <w:rsid w:val="00EB62E2"/>
    <w:rsid w:val="00EB6687"/>
    <w:rsid w:val="00EB7E9D"/>
    <w:rsid w:val="00EC4025"/>
    <w:rsid w:val="00EC54A1"/>
    <w:rsid w:val="00EC7AE8"/>
    <w:rsid w:val="00ED0922"/>
    <w:rsid w:val="00ED149A"/>
    <w:rsid w:val="00ED3F0C"/>
    <w:rsid w:val="00ED4FDF"/>
    <w:rsid w:val="00EE478D"/>
    <w:rsid w:val="00EE4FF3"/>
    <w:rsid w:val="00EE5488"/>
    <w:rsid w:val="00EE5BDF"/>
    <w:rsid w:val="00EE6D2F"/>
    <w:rsid w:val="00EF143D"/>
    <w:rsid w:val="00EF2541"/>
    <w:rsid w:val="00EF27D0"/>
    <w:rsid w:val="00EF5610"/>
    <w:rsid w:val="00EF7D01"/>
    <w:rsid w:val="00F00E33"/>
    <w:rsid w:val="00F05CBE"/>
    <w:rsid w:val="00F06475"/>
    <w:rsid w:val="00F0738D"/>
    <w:rsid w:val="00F10305"/>
    <w:rsid w:val="00F10375"/>
    <w:rsid w:val="00F11B39"/>
    <w:rsid w:val="00F14272"/>
    <w:rsid w:val="00F233AC"/>
    <w:rsid w:val="00F23A66"/>
    <w:rsid w:val="00F23C3D"/>
    <w:rsid w:val="00F24027"/>
    <w:rsid w:val="00F2694A"/>
    <w:rsid w:val="00F31413"/>
    <w:rsid w:val="00F322E7"/>
    <w:rsid w:val="00F43124"/>
    <w:rsid w:val="00F474F6"/>
    <w:rsid w:val="00F51281"/>
    <w:rsid w:val="00F51837"/>
    <w:rsid w:val="00F54598"/>
    <w:rsid w:val="00F550A5"/>
    <w:rsid w:val="00F56697"/>
    <w:rsid w:val="00F57C9F"/>
    <w:rsid w:val="00F60F5D"/>
    <w:rsid w:val="00F629DB"/>
    <w:rsid w:val="00F63A02"/>
    <w:rsid w:val="00F64C46"/>
    <w:rsid w:val="00F724E3"/>
    <w:rsid w:val="00F73877"/>
    <w:rsid w:val="00F741F6"/>
    <w:rsid w:val="00F74FC0"/>
    <w:rsid w:val="00F77E21"/>
    <w:rsid w:val="00F82C2C"/>
    <w:rsid w:val="00F82F47"/>
    <w:rsid w:val="00F84A1A"/>
    <w:rsid w:val="00F84DFB"/>
    <w:rsid w:val="00F85190"/>
    <w:rsid w:val="00F86B75"/>
    <w:rsid w:val="00F90CB8"/>
    <w:rsid w:val="00F91AA2"/>
    <w:rsid w:val="00F92B94"/>
    <w:rsid w:val="00F953B9"/>
    <w:rsid w:val="00FA00D0"/>
    <w:rsid w:val="00FA1516"/>
    <w:rsid w:val="00FA2223"/>
    <w:rsid w:val="00FA2EE7"/>
    <w:rsid w:val="00FA7266"/>
    <w:rsid w:val="00FB14D4"/>
    <w:rsid w:val="00FB1E69"/>
    <w:rsid w:val="00FB2ECF"/>
    <w:rsid w:val="00FB392B"/>
    <w:rsid w:val="00FB3A9E"/>
    <w:rsid w:val="00FB64FC"/>
    <w:rsid w:val="00FB772E"/>
    <w:rsid w:val="00FC03FA"/>
    <w:rsid w:val="00FC315F"/>
    <w:rsid w:val="00FD03B3"/>
    <w:rsid w:val="00FD312D"/>
    <w:rsid w:val="00FD3272"/>
    <w:rsid w:val="00FD615B"/>
    <w:rsid w:val="00FD6B46"/>
    <w:rsid w:val="00FE0B6F"/>
    <w:rsid w:val="00FE194A"/>
    <w:rsid w:val="00FE5592"/>
    <w:rsid w:val="00FE5EF1"/>
    <w:rsid w:val="00FE7F18"/>
    <w:rsid w:val="00FF2886"/>
    <w:rsid w:val="00FF46CB"/>
    <w:rsid w:val="00FF4C1E"/>
    <w:rsid w:val="00FF5107"/>
    <w:rsid w:val="00FF517D"/>
    <w:rsid w:val="00FF6478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698D06-D261-48C9-9850-39A14C36A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72</cp:revision>
  <cp:lastPrinted>2021-05-20T11:20:00Z</cp:lastPrinted>
  <dcterms:created xsi:type="dcterms:W3CDTF">2021-07-12T11:57:00Z</dcterms:created>
  <dcterms:modified xsi:type="dcterms:W3CDTF">2021-07-15T09:31:00Z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