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7CCCF33" w:rsidR="00D74F30" w:rsidRPr="000B0068" w:rsidRDefault="005254C3">
      <w:pPr>
        <w:rPr>
          <w:rFonts w:ascii="Arial" w:hAnsi="Arial" w:cs="Arial"/>
          <w:sz w:val="22"/>
        </w:rPr>
      </w:pPr>
      <w:bookmarkStart w:id="0" w:name="_Hlk483992887"/>
      <w:r w:rsidRPr="000B0068">
        <w:rPr>
          <w:rFonts w:ascii="Arial" w:hAnsi="Arial" w:cs="Arial"/>
          <w:sz w:val="22"/>
        </w:rPr>
        <w:t>10</w:t>
      </w:r>
      <w:r w:rsidR="003363BC" w:rsidRPr="000B0068">
        <w:rPr>
          <w:rFonts w:ascii="Arial" w:hAnsi="Arial" w:cs="Arial"/>
          <w:sz w:val="22"/>
          <w:vertAlign w:val="superscript"/>
        </w:rPr>
        <w:t>th</w:t>
      </w:r>
      <w:r w:rsidR="003363BC" w:rsidRPr="000B0068">
        <w:rPr>
          <w:rFonts w:ascii="Arial" w:hAnsi="Arial" w:cs="Arial"/>
          <w:sz w:val="22"/>
        </w:rPr>
        <w:t xml:space="preserve"> May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77777777" w:rsidR="003363BC" w:rsidRPr="000B0068" w:rsidRDefault="001A41A7" w:rsidP="00B53FB0">
      <w:pPr>
        <w:pStyle w:val="Heading1"/>
        <w:jc w:val="center"/>
      </w:pPr>
      <w:r w:rsidRPr="000B0068">
        <w:t xml:space="preserve">THE </w:t>
      </w:r>
      <w:r w:rsidR="00383AB5" w:rsidRPr="000B0068">
        <w:t xml:space="preserve">ANNUAL </w:t>
      </w:r>
      <w:r w:rsidRPr="000B0068">
        <w:t xml:space="preserve">PARISH COUNCIL MEETING </w:t>
      </w:r>
    </w:p>
    <w:p w14:paraId="78AF402B" w14:textId="77777777" w:rsidR="003363BC" w:rsidRPr="000B0068" w:rsidRDefault="001A41A7" w:rsidP="00B53FB0">
      <w:pPr>
        <w:pStyle w:val="Heading1"/>
        <w:jc w:val="center"/>
      </w:pPr>
      <w:r w:rsidRPr="000B0068">
        <w:t xml:space="preserve">TO BE HELD </w:t>
      </w:r>
      <w:r w:rsidR="003363BC" w:rsidRPr="000B0068">
        <w:t xml:space="preserve">IN THE LOUNGE AT THE VILLAGE HALL </w:t>
      </w:r>
    </w:p>
    <w:p w14:paraId="098C2329" w14:textId="10357DEF" w:rsidR="003363BC" w:rsidRPr="000B0068" w:rsidRDefault="001A5967" w:rsidP="00B53FB0">
      <w:pPr>
        <w:pStyle w:val="Heading1"/>
        <w:jc w:val="center"/>
      </w:pPr>
      <w:r w:rsidRPr="000B0068">
        <w:t xml:space="preserve">ON </w:t>
      </w:r>
      <w:r w:rsidR="003363BC" w:rsidRPr="000B0068">
        <w:t xml:space="preserve">MONDAY </w:t>
      </w:r>
      <w:r w:rsidR="005254C3" w:rsidRPr="000B0068">
        <w:t>15</w:t>
      </w:r>
      <w:r w:rsidR="003363BC" w:rsidRPr="000B0068">
        <w:rPr>
          <w:vertAlign w:val="superscript"/>
        </w:rPr>
        <w:t>TH</w:t>
      </w:r>
      <w:r w:rsidR="003363BC" w:rsidRPr="000B0068">
        <w:t xml:space="preserve"> MAY 202</w:t>
      </w:r>
      <w:r w:rsidR="000F07D5">
        <w:t>3</w:t>
      </w:r>
      <w:r w:rsidR="001A41A7" w:rsidRPr="000B0068">
        <w:t xml:space="preserve"> AT </w:t>
      </w:r>
      <w:r w:rsidR="001A41A7" w:rsidRPr="003F7EF5">
        <w:t>7.</w:t>
      </w:r>
      <w:r w:rsidR="005254C3" w:rsidRPr="003F7EF5">
        <w:t>00</w:t>
      </w:r>
      <w:r w:rsidR="001A41A7" w:rsidRPr="003F7EF5">
        <w:t xml:space="preserve"> PM</w:t>
      </w:r>
      <w:r w:rsidR="00966A34" w:rsidRPr="000B0068">
        <w:t xml:space="preserve">, </w:t>
      </w:r>
    </w:p>
    <w:p w14:paraId="529AB09E" w14:textId="632124C2" w:rsidR="00383AB5" w:rsidRPr="000B0068" w:rsidRDefault="00966A34" w:rsidP="00B53FB0">
      <w:pPr>
        <w:pStyle w:val="Heading1"/>
        <w:jc w:val="center"/>
      </w:pPr>
      <w:r w:rsidRPr="000B0068">
        <w:t>TO BE FOLLOWED BY THE MAY ORDINARY MEETING</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34F8A5BF" w14:textId="3B5A6630" w:rsidR="0044303C" w:rsidRPr="00A80FF0" w:rsidRDefault="003363BC" w:rsidP="00A80FF0">
      <w:pPr>
        <w:pStyle w:val="Heading3"/>
        <w:jc w:val="left"/>
        <w:rPr>
          <w:u w:val="none"/>
        </w:rPr>
      </w:pPr>
      <w:r>
        <w:rPr>
          <w:b/>
          <w:u w:val="none"/>
        </w:rPr>
        <w:t>2</w:t>
      </w:r>
      <w:r w:rsidR="005254C3">
        <w:rPr>
          <w:b/>
          <w:u w:val="none"/>
        </w:rPr>
        <w:t>3</w:t>
      </w:r>
      <w:r w:rsidR="00F83966" w:rsidRPr="00A80FF0">
        <w:rPr>
          <w:b/>
          <w:u w:val="none"/>
        </w:rPr>
        <w:t>/</w:t>
      </w:r>
      <w:r w:rsidR="00E06600">
        <w:rPr>
          <w:b/>
          <w:bCs/>
          <w:u w:val="none"/>
        </w:rPr>
        <w:t>1</w:t>
      </w:r>
      <w:r w:rsidR="00F83966" w:rsidRPr="00A80FF0">
        <w:rPr>
          <w:b/>
          <w:u w:val="none"/>
        </w:rPr>
        <w:tab/>
      </w:r>
      <w:r w:rsidR="00383AB5" w:rsidRPr="00383AB5">
        <w:rPr>
          <w:b/>
          <w:bCs/>
          <w:u w:val="none"/>
        </w:rPr>
        <w:t>Election of Chairman</w:t>
      </w:r>
    </w:p>
    <w:p w14:paraId="19AB8EBE" w14:textId="658FC2CC" w:rsidR="001730F1" w:rsidRDefault="001730F1" w:rsidP="00CB1C5B">
      <w:pPr>
        <w:pStyle w:val="Style1"/>
        <w:spacing w:line="200" w:lineRule="atLeast"/>
        <w:ind w:left="720" w:hanging="720"/>
        <w:jc w:val="both"/>
        <w:rPr>
          <w:szCs w:val="22"/>
        </w:rPr>
      </w:pPr>
    </w:p>
    <w:p w14:paraId="658BA037" w14:textId="59278E8C" w:rsidR="00FD7163" w:rsidRPr="00A80FF0" w:rsidRDefault="003363BC" w:rsidP="00A80FF0">
      <w:pPr>
        <w:pStyle w:val="Heading3"/>
        <w:jc w:val="left"/>
      </w:pPr>
      <w:r>
        <w:rPr>
          <w:b/>
          <w:u w:val="none"/>
        </w:rPr>
        <w:t>2</w:t>
      </w:r>
      <w:r w:rsidR="005254C3">
        <w:rPr>
          <w:b/>
          <w:u w:val="none"/>
        </w:rPr>
        <w:t>3</w:t>
      </w:r>
      <w:r w:rsidR="0044303C" w:rsidRPr="00A80FF0">
        <w:rPr>
          <w:b/>
          <w:u w:val="none"/>
        </w:rPr>
        <w:t>/</w:t>
      </w:r>
      <w:r w:rsidR="00383AB5">
        <w:rPr>
          <w:b/>
          <w:u w:val="none"/>
        </w:rPr>
        <w:t>2</w:t>
      </w:r>
      <w:r w:rsidR="00383AB5">
        <w:rPr>
          <w:b/>
          <w:u w:val="none"/>
        </w:rPr>
        <w:tab/>
        <w:t xml:space="preserve">To receive </w:t>
      </w:r>
      <w:r w:rsidR="00F15AF7">
        <w:rPr>
          <w:b/>
          <w:u w:val="none"/>
        </w:rPr>
        <w:t xml:space="preserve">the </w:t>
      </w:r>
      <w:r w:rsidR="00383AB5">
        <w:rPr>
          <w:b/>
          <w:u w:val="none"/>
        </w:rPr>
        <w:t>Chairman’s Declaration of Acceptance of Office</w:t>
      </w:r>
    </w:p>
    <w:p w14:paraId="388E4096" w14:textId="77777777" w:rsidR="00FD7163" w:rsidRDefault="00FD7163" w:rsidP="006A205F">
      <w:pPr>
        <w:pStyle w:val="Style1"/>
        <w:ind w:left="720"/>
        <w:jc w:val="both"/>
        <w:rPr>
          <w:szCs w:val="22"/>
        </w:rPr>
      </w:pPr>
    </w:p>
    <w:p w14:paraId="1B7E6AF8" w14:textId="2191C96B" w:rsidR="00185C7D" w:rsidRPr="007055C6" w:rsidRDefault="003363BC" w:rsidP="007055C6">
      <w:pPr>
        <w:pStyle w:val="Heading3"/>
        <w:jc w:val="left"/>
        <w:rPr>
          <w:i/>
          <w:iCs/>
          <w:u w:val="none"/>
        </w:rPr>
      </w:pPr>
      <w:r>
        <w:rPr>
          <w:b/>
          <w:bCs/>
          <w:u w:val="none"/>
        </w:rPr>
        <w:t>2</w:t>
      </w:r>
      <w:r w:rsidR="005254C3">
        <w:rPr>
          <w:b/>
          <w:bCs/>
          <w:u w:val="none"/>
        </w:rPr>
        <w:t>3</w:t>
      </w:r>
      <w:r w:rsidR="00185C7D" w:rsidRPr="007055C6">
        <w:rPr>
          <w:b/>
          <w:bCs/>
          <w:u w:val="none"/>
        </w:rPr>
        <w:t>/</w:t>
      </w:r>
      <w:r w:rsidR="00383AB5">
        <w:rPr>
          <w:b/>
          <w:bCs/>
          <w:u w:val="none"/>
        </w:rPr>
        <w:t>3</w:t>
      </w:r>
      <w:r w:rsidR="00185C7D" w:rsidRPr="007055C6">
        <w:rPr>
          <w:b/>
          <w:bCs/>
          <w:u w:val="none"/>
        </w:rPr>
        <w:tab/>
      </w:r>
      <w:r w:rsidR="00383AB5">
        <w:rPr>
          <w:b/>
          <w:bCs/>
          <w:u w:val="none"/>
        </w:rPr>
        <w:t>Election of Vice Chairman</w:t>
      </w:r>
      <w:r w:rsidR="00185C7D" w:rsidRPr="007055C6">
        <w:rPr>
          <w:u w:val="none"/>
        </w:rPr>
        <w:tab/>
      </w:r>
      <w:r w:rsidR="00185C7D" w:rsidRPr="007055C6">
        <w:rPr>
          <w:u w:val="none"/>
        </w:rPr>
        <w:tab/>
      </w:r>
      <w:r w:rsidR="00185C7D" w:rsidRPr="007055C6">
        <w:rPr>
          <w:u w:val="none"/>
        </w:rPr>
        <w:tab/>
      </w:r>
      <w:r w:rsidR="00185C7D" w:rsidRPr="007055C6">
        <w:rPr>
          <w:u w:val="none"/>
        </w:rPr>
        <w:tab/>
      </w:r>
      <w:r w:rsidR="00185C7D" w:rsidRPr="007055C6">
        <w:rPr>
          <w:u w:val="none"/>
        </w:rPr>
        <w:tab/>
      </w:r>
      <w:r w:rsidR="00185C7D" w:rsidRPr="007055C6">
        <w:rPr>
          <w:u w:val="none"/>
        </w:rPr>
        <w:tab/>
      </w:r>
    </w:p>
    <w:p w14:paraId="0A4FE254" w14:textId="77777777" w:rsidR="00185C7D" w:rsidRPr="00185C7D" w:rsidRDefault="00185C7D" w:rsidP="00CB1C5B">
      <w:pPr>
        <w:pStyle w:val="Style1"/>
        <w:ind w:left="720" w:hanging="720"/>
        <w:jc w:val="both"/>
        <w:rPr>
          <w:szCs w:val="22"/>
        </w:rPr>
      </w:pPr>
    </w:p>
    <w:p w14:paraId="42310CD9" w14:textId="2DB594D7"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383AB5">
        <w:rPr>
          <w:b/>
          <w:bCs/>
          <w:u w:val="none"/>
        </w:rPr>
        <w:t>4</w:t>
      </w:r>
      <w:r w:rsidR="00AB3337" w:rsidRPr="007055C6">
        <w:rPr>
          <w:b/>
          <w:bCs/>
          <w:u w:val="none"/>
        </w:rPr>
        <w:tab/>
      </w:r>
      <w:r w:rsidR="00383AB5">
        <w:rPr>
          <w:b/>
          <w:bCs/>
          <w:u w:val="none"/>
        </w:rPr>
        <w:t>Apologies for Absence</w:t>
      </w:r>
    </w:p>
    <w:p w14:paraId="0667938F" w14:textId="77777777" w:rsidR="005254C3" w:rsidRDefault="005254C3" w:rsidP="005254C3"/>
    <w:p w14:paraId="338D4BE8" w14:textId="783146FD" w:rsidR="005254C3" w:rsidRPr="005254C3" w:rsidRDefault="005254C3" w:rsidP="005254C3">
      <w:pPr>
        <w:pStyle w:val="Heading3"/>
        <w:jc w:val="left"/>
        <w:rPr>
          <w:b/>
          <w:bCs/>
          <w:u w:val="none"/>
        </w:rPr>
      </w:pPr>
      <w:r w:rsidRPr="005254C3">
        <w:rPr>
          <w:b/>
          <w:bCs/>
          <w:u w:val="none"/>
        </w:rPr>
        <w:t>23/5</w:t>
      </w:r>
      <w:r w:rsidRPr="005254C3">
        <w:rPr>
          <w:b/>
          <w:bCs/>
          <w:u w:val="none"/>
        </w:rPr>
        <w:tab/>
        <w:t>Co-</w:t>
      </w:r>
      <w:r>
        <w:rPr>
          <w:b/>
          <w:bCs/>
          <w:u w:val="none"/>
        </w:rPr>
        <w:t>o</w:t>
      </w:r>
      <w:r w:rsidRPr="005254C3">
        <w:rPr>
          <w:b/>
          <w:bCs/>
          <w:u w:val="none"/>
        </w:rPr>
        <w:t>ption</w:t>
      </w:r>
    </w:p>
    <w:p w14:paraId="3AF83D37" w14:textId="393786D5" w:rsidR="005254C3" w:rsidRPr="005254C3" w:rsidRDefault="005254C3" w:rsidP="005254C3">
      <w:pPr>
        <w:ind w:left="720"/>
        <w:rPr>
          <w:rFonts w:ascii="Arial" w:hAnsi="Arial" w:cs="Arial"/>
          <w:sz w:val="22"/>
          <w:szCs w:val="22"/>
        </w:rPr>
      </w:pPr>
      <w:r w:rsidRPr="005254C3">
        <w:rPr>
          <w:rFonts w:ascii="Arial" w:hAnsi="Arial" w:cs="Arial"/>
          <w:sz w:val="22"/>
          <w:szCs w:val="22"/>
        </w:rPr>
        <w:t>To consider the co-option of the following candidates:</w:t>
      </w:r>
    </w:p>
    <w:p w14:paraId="2804584B" w14:textId="223C6C54" w:rsidR="005254C3" w:rsidRPr="005254C3" w:rsidRDefault="005254C3" w:rsidP="005254C3">
      <w:pPr>
        <w:ind w:left="720"/>
        <w:rPr>
          <w:rFonts w:ascii="Arial" w:hAnsi="Arial" w:cs="Arial"/>
          <w:sz w:val="22"/>
          <w:szCs w:val="22"/>
        </w:rPr>
      </w:pPr>
      <w:r w:rsidRPr="005254C3">
        <w:rPr>
          <w:rFonts w:ascii="Arial" w:hAnsi="Arial" w:cs="Arial"/>
          <w:sz w:val="22"/>
          <w:szCs w:val="22"/>
        </w:rPr>
        <w:t>David Broddle</w:t>
      </w:r>
    </w:p>
    <w:p w14:paraId="58BD7094" w14:textId="031488EB" w:rsidR="005254C3" w:rsidRDefault="005254C3" w:rsidP="005254C3">
      <w:pPr>
        <w:ind w:left="720"/>
        <w:rPr>
          <w:rFonts w:ascii="Arial" w:hAnsi="Arial" w:cs="Arial"/>
          <w:sz w:val="22"/>
          <w:szCs w:val="22"/>
        </w:rPr>
      </w:pPr>
      <w:r w:rsidRPr="005254C3">
        <w:rPr>
          <w:rFonts w:ascii="Arial" w:hAnsi="Arial" w:cs="Arial"/>
          <w:sz w:val="22"/>
          <w:szCs w:val="22"/>
        </w:rPr>
        <w:t>Charlotte Greaves</w:t>
      </w:r>
    </w:p>
    <w:p w14:paraId="04F407C3" w14:textId="384CA9A9" w:rsidR="009E26E3" w:rsidRPr="005254C3" w:rsidRDefault="009E26E3" w:rsidP="005254C3">
      <w:pPr>
        <w:ind w:left="720"/>
        <w:rPr>
          <w:rFonts w:ascii="Arial" w:hAnsi="Arial" w:cs="Arial"/>
          <w:sz w:val="22"/>
          <w:szCs w:val="22"/>
        </w:rPr>
      </w:pPr>
      <w:r>
        <w:rPr>
          <w:rFonts w:ascii="Arial" w:hAnsi="Arial" w:cs="Arial"/>
          <w:sz w:val="22"/>
          <w:szCs w:val="22"/>
        </w:rPr>
        <w:t>Heidi Knightbridge</w:t>
      </w:r>
    </w:p>
    <w:p w14:paraId="5B21D111" w14:textId="77777777" w:rsidR="00966A34" w:rsidRPr="005254C3" w:rsidRDefault="00966A34" w:rsidP="005254C3">
      <w:pPr>
        <w:ind w:left="720"/>
        <w:rPr>
          <w:rFonts w:ascii="Arial" w:hAnsi="Arial" w:cs="Arial"/>
          <w:sz w:val="22"/>
          <w:szCs w:val="22"/>
        </w:rPr>
      </w:pPr>
    </w:p>
    <w:p w14:paraId="3B5E58B6" w14:textId="4A0B02EE" w:rsidR="00966A34" w:rsidRDefault="00282757" w:rsidP="00966A34">
      <w:pPr>
        <w:pStyle w:val="Heading3"/>
        <w:jc w:val="left"/>
        <w:rPr>
          <w:szCs w:val="22"/>
          <w:u w:val="none"/>
        </w:rPr>
      </w:pPr>
      <w:r>
        <w:rPr>
          <w:b/>
          <w:u w:val="none"/>
        </w:rPr>
        <w:t>23</w:t>
      </w:r>
      <w:r w:rsidR="00966A34" w:rsidRPr="00A80FF0">
        <w:rPr>
          <w:b/>
          <w:u w:val="none"/>
        </w:rPr>
        <w:t>/</w:t>
      </w:r>
      <w:r>
        <w:rPr>
          <w:b/>
          <w:u w:val="none"/>
        </w:rPr>
        <w:t>6</w:t>
      </w:r>
      <w:r w:rsidR="00966A34" w:rsidRPr="00A80FF0">
        <w:rPr>
          <w:u w:val="none"/>
        </w:rPr>
        <w:t xml:space="preserve"> </w:t>
      </w:r>
      <w:r w:rsidR="00D25345">
        <w:rPr>
          <w:u w:val="none"/>
        </w:rPr>
        <w:tab/>
      </w:r>
      <w:r w:rsidR="00966A34" w:rsidRPr="00A80FF0">
        <w:rPr>
          <w:u w:val="none"/>
        </w:rPr>
        <w:t xml:space="preserve">Minutes of the Parish Council Meeting held on </w:t>
      </w:r>
      <w:r w:rsidR="005254C3">
        <w:rPr>
          <w:u w:val="none"/>
        </w:rPr>
        <w:t>3</w:t>
      </w:r>
      <w:r w:rsidR="005254C3" w:rsidRPr="005254C3">
        <w:rPr>
          <w:u w:val="none"/>
          <w:vertAlign w:val="superscript"/>
        </w:rPr>
        <w:t>rd</w:t>
      </w:r>
      <w:r w:rsidR="005254C3">
        <w:rPr>
          <w:u w:val="none"/>
        </w:rPr>
        <w:t xml:space="preserve"> April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3382FD78" w:rsidR="00966A34" w:rsidRPr="00A80FF0" w:rsidRDefault="00282757" w:rsidP="00966A34">
      <w:pPr>
        <w:pStyle w:val="Heading3"/>
        <w:jc w:val="left"/>
        <w:rPr>
          <w:u w:val="none"/>
        </w:rPr>
      </w:pPr>
      <w:r>
        <w:rPr>
          <w:b/>
          <w:u w:val="none"/>
        </w:rPr>
        <w:t>23</w:t>
      </w:r>
      <w:r w:rsidR="00966A34" w:rsidRPr="00A80FF0">
        <w:rPr>
          <w:b/>
          <w:u w:val="none"/>
        </w:rPr>
        <w:t>/</w:t>
      </w:r>
      <w:r>
        <w:rPr>
          <w:b/>
          <w:u w:val="none"/>
        </w:rPr>
        <w:t>7</w:t>
      </w:r>
      <w:r w:rsidR="00966A34" w:rsidRPr="00A80FF0">
        <w:rPr>
          <w:b/>
          <w:u w:val="none"/>
        </w:rPr>
        <w:tab/>
      </w:r>
      <w:r w:rsidR="00966A34" w:rsidRPr="00A80FF0">
        <w:rPr>
          <w:u w:val="none"/>
        </w:rPr>
        <w:t xml:space="preserve">Declarations of Interest (existence and nature) with regards to items on the Agenda. Councillors are reminded that the code of conduct that took effect from 1st July 2012 provides that should they have a disclosable pecuniary interest in any matter under </w:t>
      </w:r>
      <w:r w:rsidR="00966A34" w:rsidRPr="00A80FF0">
        <w:rPr>
          <w:u w:val="none"/>
        </w:rPr>
        <w:lastRenderedPageBreak/>
        <w:t>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1F8E809B" w14:textId="7A421518" w:rsidR="005D0C77" w:rsidRPr="003363BC" w:rsidRDefault="003363BC" w:rsidP="003363BC">
      <w:pPr>
        <w:pStyle w:val="Heading3"/>
        <w:jc w:val="left"/>
        <w:rPr>
          <w:bCs/>
          <w:u w:val="none"/>
        </w:rPr>
      </w:pPr>
      <w:r>
        <w:rPr>
          <w:b/>
          <w:bCs/>
          <w:u w:val="none"/>
        </w:rPr>
        <w:t>2</w:t>
      </w:r>
      <w:r w:rsidR="00282757">
        <w:rPr>
          <w:b/>
          <w:bCs/>
          <w:u w:val="none"/>
        </w:rPr>
        <w:t>3</w:t>
      </w:r>
      <w:r w:rsidR="002F5168" w:rsidRPr="00AD39DD">
        <w:rPr>
          <w:b/>
          <w:bCs/>
          <w:u w:val="none"/>
        </w:rPr>
        <w:t>/</w:t>
      </w:r>
      <w:r w:rsidR="00282757">
        <w:rPr>
          <w:b/>
          <w:bCs/>
          <w:u w:val="none"/>
        </w:rPr>
        <w:t>8</w:t>
      </w:r>
      <w:r w:rsidR="00383AB5">
        <w:rPr>
          <w:b/>
          <w:bCs/>
          <w:u w:val="none"/>
        </w:rPr>
        <w:tab/>
      </w:r>
      <w:r w:rsidR="00D57EE3">
        <w:rPr>
          <w:b/>
          <w:bCs/>
          <w:u w:val="none"/>
        </w:rPr>
        <w:t>To confirm</w:t>
      </w:r>
      <w:r w:rsidR="00383AB5">
        <w:rPr>
          <w:b/>
          <w:bCs/>
          <w:u w:val="none"/>
        </w:rPr>
        <w:t xml:space="preserve"> bank account signatories</w:t>
      </w:r>
      <w:r w:rsidR="002F5168" w:rsidRPr="00AD39DD">
        <w:rPr>
          <w:u w:val="none"/>
        </w:rPr>
        <w:t xml:space="preserve"> </w:t>
      </w:r>
      <w:r w:rsidR="00CF749D" w:rsidRPr="00AD39DD">
        <w:rPr>
          <w:u w:val="none"/>
        </w:rPr>
        <w:tab/>
      </w:r>
      <w:r w:rsidR="00CF749D" w:rsidRPr="00AD39DD">
        <w:rPr>
          <w:u w:val="none"/>
        </w:rPr>
        <w:tab/>
      </w:r>
      <w:r w:rsidR="00CF749D" w:rsidRPr="00AD39DD">
        <w:rPr>
          <w:u w:val="none"/>
        </w:rPr>
        <w:tab/>
      </w:r>
      <w:r w:rsidR="00CF749D" w:rsidRPr="00AD39DD">
        <w:rPr>
          <w:u w:val="none"/>
        </w:rPr>
        <w:tab/>
      </w:r>
      <w:r w:rsidR="00CF749D" w:rsidRPr="00AD39DD">
        <w:rPr>
          <w:u w:val="none"/>
        </w:rPr>
        <w:tab/>
      </w:r>
      <w:r w:rsidR="00CF749D" w:rsidRPr="00AD39DD">
        <w:rPr>
          <w:u w:val="none"/>
        </w:rPr>
        <w:tab/>
      </w:r>
      <w:r w:rsidR="00CF749D" w:rsidRPr="00AD39DD">
        <w:rPr>
          <w:u w:val="none"/>
        </w:rPr>
        <w:tab/>
      </w:r>
      <w:r w:rsidR="00082CB9" w:rsidRPr="00AD39DD">
        <w:rPr>
          <w:u w:val="none"/>
        </w:rPr>
        <w:tab/>
      </w:r>
      <w:r w:rsidR="00BD78BE" w:rsidRPr="003363BC">
        <w:rPr>
          <w:b/>
          <w:bCs/>
          <w:u w:val="none"/>
        </w:rPr>
        <w:tab/>
      </w:r>
    </w:p>
    <w:p w14:paraId="253F402C" w14:textId="2E53576D" w:rsidR="007C20A2" w:rsidRPr="00EA10A6" w:rsidRDefault="003363BC" w:rsidP="00EA10A6">
      <w:pPr>
        <w:pStyle w:val="Heading3"/>
        <w:jc w:val="left"/>
        <w:rPr>
          <w:i/>
          <w:iCs/>
          <w:u w:val="none"/>
        </w:rPr>
      </w:pPr>
      <w:r>
        <w:rPr>
          <w:b/>
          <w:bCs/>
          <w:u w:val="none"/>
        </w:rPr>
        <w:t>2</w:t>
      </w:r>
      <w:r w:rsidR="00282757">
        <w:rPr>
          <w:b/>
          <w:bCs/>
          <w:u w:val="none"/>
        </w:rPr>
        <w:t>3</w:t>
      </w:r>
      <w:r w:rsidR="007C20A2" w:rsidRPr="00EA10A6">
        <w:rPr>
          <w:b/>
          <w:bCs/>
          <w:u w:val="none"/>
        </w:rPr>
        <w:t>/</w:t>
      </w:r>
      <w:r w:rsidR="00282757">
        <w:rPr>
          <w:b/>
          <w:bCs/>
          <w:u w:val="none"/>
        </w:rPr>
        <w:t>9</w:t>
      </w:r>
      <w:r w:rsidR="00637FC1">
        <w:rPr>
          <w:b/>
          <w:bCs/>
          <w:u w:val="none"/>
        </w:rPr>
        <w:tab/>
        <w:t>To approve the continued use of variable direct debit for the payment of the following:</w:t>
      </w:r>
      <w:r w:rsidR="007C20A2" w:rsidRPr="00EA10A6">
        <w:rPr>
          <w:b/>
          <w:bCs/>
          <w:u w:val="none"/>
        </w:rPr>
        <w:tab/>
      </w:r>
      <w:r w:rsidR="00762C69" w:rsidRPr="00EA10A6">
        <w:rPr>
          <w:b/>
          <w:bCs/>
          <w:u w:val="none"/>
        </w:rPr>
        <w:tab/>
      </w:r>
      <w:r w:rsidR="00762C69" w:rsidRPr="00EA10A6">
        <w:rPr>
          <w:u w:val="none"/>
        </w:rPr>
        <w:tab/>
      </w:r>
      <w:r w:rsidR="00762C69" w:rsidRPr="00EA10A6">
        <w:rPr>
          <w:u w:val="none"/>
        </w:rPr>
        <w:tab/>
      </w:r>
      <w:r w:rsidR="00762C69" w:rsidRPr="00EA10A6">
        <w:rPr>
          <w:u w:val="none"/>
        </w:rPr>
        <w:tab/>
      </w:r>
      <w:r w:rsidR="00762C69" w:rsidRPr="00EA10A6">
        <w:rPr>
          <w:u w:val="none"/>
        </w:rPr>
        <w:tab/>
      </w:r>
      <w:r w:rsidR="00762C69" w:rsidRPr="00EA10A6">
        <w:rPr>
          <w:u w:val="none"/>
        </w:rPr>
        <w:tab/>
      </w:r>
      <w:r w:rsidR="00762C69" w:rsidRPr="00EA10A6">
        <w:rPr>
          <w:u w:val="none"/>
        </w:rPr>
        <w:tab/>
      </w:r>
      <w:r w:rsidR="00762C69" w:rsidRPr="00EA10A6">
        <w:rPr>
          <w:u w:val="none"/>
        </w:rPr>
        <w:tab/>
      </w:r>
      <w:r w:rsidR="00762C69" w:rsidRPr="00EA10A6">
        <w:rPr>
          <w:u w:val="none"/>
        </w:rPr>
        <w:tab/>
      </w:r>
    </w:p>
    <w:p w14:paraId="4E8D7AEC" w14:textId="592CDD29" w:rsidR="0070028F" w:rsidRDefault="00637FC1" w:rsidP="00BF0EBC">
      <w:pPr>
        <w:ind w:left="720"/>
        <w:rPr>
          <w:rFonts w:ascii="Arial" w:hAnsi="Arial" w:cs="Arial"/>
          <w:sz w:val="22"/>
          <w:szCs w:val="22"/>
        </w:rPr>
      </w:pPr>
      <w:r>
        <w:rPr>
          <w:rFonts w:ascii="Arial" w:hAnsi="Arial" w:cs="Arial"/>
          <w:sz w:val="22"/>
          <w:szCs w:val="22"/>
        </w:rPr>
        <w:t>Telephone/broadband; staff pension; corporate credit card (office expenses)</w:t>
      </w:r>
      <w:r w:rsidR="005254C3">
        <w:rPr>
          <w:rFonts w:ascii="Arial" w:hAnsi="Arial" w:cs="Arial"/>
          <w:sz w:val="22"/>
          <w:szCs w:val="22"/>
        </w:rPr>
        <w:t>; car park business rates</w:t>
      </w:r>
      <w:r w:rsidR="0070028F">
        <w:rPr>
          <w:rFonts w:ascii="Arial" w:hAnsi="Arial" w:cs="Arial"/>
          <w:sz w:val="22"/>
          <w:szCs w:val="22"/>
        </w:rPr>
        <w:t>.</w:t>
      </w:r>
    </w:p>
    <w:p w14:paraId="5BEA0CC6" w14:textId="3CF8EB96" w:rsidR="0088041F" w:rsidRDefault="0088041F" w:rsidP="00BF0EBC">
      <w:pPr>
        <w:ind w:left="720"/>
        <w:rPr>
          <w:rFonts w:ascii="Arial" w:hAnsi="Arial" w:cs="Arial"/>
          <w:sz w:val="22"/>
          <w:szCs w:val="22"/>
        </w:rPr>
      </w:pPr>
    </w:p>
    <w:p w14:paraId="236D1156" w14:textId="5C05A723" w:rsidR="00AB74D6" w:rsidRDefault="003363BC" w:rsidP="00CC5439">
      <w:pPr>
        <w:pStyle w:val="Heading3"/>
        <w:jc w:val="left"/>
        <w:rPr>
          <w:b/>
          <w:bCs/>
          <w:u w:val="none"/>
        </w:rPr>
      </w:pPr>
      <w:r>
        <w:rPr>
          <w:b/>
          <w:bCs/>
          <w:u w:val="none"/>
        </w:rPr>
        <w:t>2</w:t>
      </w:r>
      <w:r w:rsidR="00282757">
        <w:rPr>
          <w:b/>
          <w:bCs/>
          <w:u w:val="none"/>
        </w:rPr>
        <w:t>3</w:t>
      </w:r>
      <w:r w:rsidR="00AB74D6">
        <w:rPr>
          <w:b/>
          <w:bCs/>
          <w:u w:val="none"/>
        </w:rPr>
        <w:t>/</w:t>
      </w:r>
      <w:r w:rsidR="00282757">
        <w:rPr>
          <w:b/>
          <w:bCs/>
          <w:u w:val="none"/>
        </w:rPr>
        <w:t>10</w:t>
      </w:r>
      <w:r w:rsidR="00637FC1">
        <w:rPr>
          <w:b/>
          <w:bCs/>
          <w:u w:val="none"/>
        </w:rPr>
        <w:tab/>
      </w:r>
      <w:r w:rsidR="00966A34">
        <w:rPr>
          <w:b/>
          <w:bCs/>
          <w:u w:val="none"/>
        </w:rPr>
        <w:t xml:space="preserve">To review the membership of </w:t>
      </w:r>
      <w:r w:rsidR="00637FC1">
        <w:rPr>
          <w:b/>
          <w:bCs/>
          <w:u w:val="none"/>
        </w:rPr>
        <w:t>Advisory Groups</w:t>
      </w:r>
      <w:r w:rsidR="0091575C">
        <w:rPr>
          <w:b/>
          <w:bCs/>
          <w:u w:val="none"/>
        </w:rPr>
        <w:t xml:space="preserve">, </w:t>
      </w:r>
      <w:r w:rsidR="00637FC1">
        <w:rPr>
          <w:b/>
          <w:bCs/>
          <w:u w:val="none"/>
        </w:rPr>
        <w:t>Committees</w:t>
      </w:r>
      <w:r w:rsidR="0091575C">
        <w:rPr>
          <w:b/>
          <w:bCs/>
          <w:u w:val="none"/>
        </w:rPr>
        <w:t xml:space="preserve"> and Working Parties</w:t>
      </w:r>
      <w:r w:rsidR="00966A34">
        <w:rPr>
          <w:b/>
          <w:bCs/>
          <w:u w:val="none"/>
        </w:rPr>
        <w:t>:</w:t>
      </w:r>
    </w:p>
    <w:p w14:paraId="5C7C14CB" w14:textId="37D9778C" w:rsidR="00966A34" w:rsidRDefault="00966A34" w:rsidP="00966A34">
      <w:pPr>
        <w:ind w:left="720"/>
        <w:rPr>
          <w:rFonts w:ascii="Arial" w:hAnsi="Arial" w:cs="Arial"/>
          <w:sz w:val="22"/>
          <w:szCs w:val="22"/>
        </w:rPr>
      </w:pPr>
      <w:r w:rsidRPr="00CA53F3">
        <w:rPr>
          <w:rFonts w:ascii="Arial" w:hAnsi="Arial" w:cs="Arial"/>
          <w:sz w:val="22"/>
          <w:szCs w:val="22"/>
          <w:u w:val="single"/>
        </w:rPr>
        <w:t>Advisory Groups</w:t>
      </w:r>
      <w:r>
        <w:rPr>
          <w:rFonts w:ascii="Arial" w:hAnsi="Arial" w:cs="Arial"/>
          <w:sz w:val="22"/>
          <w:szCs w:val="22"/>
        </w:rPr>
        <w:t>: Finance and General Purposes; Environment; Traffic</w:t>
      </w:r>
      <w:r w:rsidR="007A085E">
        <w:rPr>
          <w:rFonts w:ascii="Arial" w:hAnsi="Arial" w:cs="Arial"/>
          <w:sz w:val="22"/>
          <w:szCs w:val="22"/>
        </w:rPr>
        <w:t>.</w:t>
      </w:r>
    </w:p>
    <w:p w14:paraId="4EA9BFB2" w14:textId="7EADC162" w:rsidR="00966A34" w:rsidRDefault="00966A34" w:rsidP="00966A34">
      <w:pPr>
        <w:ind w:left="720"/>
        <w:rPr>
          <w:rFonts w:ascii="Arial" w:hAnsi="Arial" w:cs="Arial"/>
          <w:sz w:val="22"/>
          <w:szCs w:val="22"/>
        </w:rPr>
      </w:pPr>
      <w:r w:rsidRPr="00CA53F3">
        <w:rPr>
          <w:rFonts w:ascii="Arial" w:hAnsi="Arial" w:cs="Arial"/>
          <w:sz w:val="22"/>
          <w:szCs w:val="22"/>
          <w:u w:val="single"/>
        </w:rPr>
        <w:t>Committees</w:t>
      </w:r>
      <w:r>
        <w:rPr>
          <w:rFonts w:ascii="Arial" w:hAnsi="Arial" w:cs="Arial"/>
          <w:sz w:val="22"/>
          <w:szCs w:val="22"/>
        </w:rPr>
        <w:t>: Personnel; Neighbourhood Development Plan; Planning</w:t>
      </w:r>
      <w:r w:rsidR="009402EF">
        <w:rPr>
          <w:rFonts w:ascii="Arial" w:hAnsi="Arial" w:cs="Arial"/>
          <w:sz w:val="22"/>
          <w:szCs w:val="22"/>
        </w:rPr>
        <w:t>.</w:t>
      </w:r>
    </w:p>
    <w:p w14:paraId="67867BB0" w14:textId="278C4757" w:rsidR="0091575C" w:rsidRPr="00966A34" w:rsidRDefault="0091575C" w:rsidP="00966A34">
      <w:pPr>
        <w:ind w:left="720"/>
        <w:rPr>
          <w:rFonts w:ascii="Arial" w:hAnsi="Arial" w:cs="Arial"/>
          <w:sz w:val="22"/>
          <w:szCs w:val="22"/>
        </w:rPr>
      </w:pPr>
      <w:r w:rsidRPr="00CA53F3">
        <w:rPr>
          <w:rFonts w:ascii="Arial" w:hAnsi="Arial" w:cs="Arial"/>
          <w:sz w:val="22"/>
          <w:szCs w:val="22"/>
          <w:u w:val="single"/>
        </w:rPr>
        <w:t>Working Parties</w:t>
      </w:r>
      <w:r>
        <w:rPr>
          <w:rFonts w:ascii="Arial" w:hAnsi="Arial" w:cs="Arial"/>
          <w:sz w:val="22"/>
          <w:szCs w:val="22"/>
        </w:rPr>
        <w:t>: Section 106</w:t>
      </w:r>
      <w:r w:rsidR="005254C3">
        <w:rPr>
          <w:rFonts w:ascii="Arial" w:hAnsi="Arial" w:cs="Arial"/>
          <w:sz w:val="22"/>
          <w:szCs w:val="22"/>
        </w:rPr>
        <w:t>; Communications; Community Park</w:t>
      </w:r>
      <w:r w:rsidR="009402EF">
        <w:rPr>
          <w:rFonts w:ascii="Arial" w:hAnsi="Arial" w:cs="Arial"/>
          <w:sz w:val="22"/>
          <w:szCs w:val="22"/>
        </w:rPr>
        <w:t>.</w:t>
      </w:r>
    </w:p>
    <w:p w14:paraId="54740AA0" w14:textId="77777777" w:rsidR="00637FC1" w:rsidRPr="00966A34" w:rsidRDefault="00637FC1" w:rsidP="00966A34">
      <w:pPr>
        <w:ind w:left="720"/>
        <w:rPr>
          <w:rFonts w:ascii="Arial" w:hAnsi="Arial" w:cs="Arial"/>
          <w:sz w:val="22"/>
          <w:szCs w:val="22"/>
        </w:rPr>
      </w:pPr>
    </w:p>
    <w:p w14:paraId="3C2197AB" w14:textId="14D86A30" w:rsidR="00637FC1" w:rsidRDefault="003363BC" w:rsidP="00637FC1">
      <w:pPr>
        <w:pStyle w:val="Heading3"/>
        <w:jc w:val="left"/>
        <w:rPr>
          <w:b/>
          <w:bCs/>
          <w:u w:val="none"/>
        </w:rPr>
      </w:pPr>
      <w:r>
        <w:rPr>
          <w:b/>
          <w:bCs/>
          <w:u w:val="none"/>
        </w:rPr>
        <w:t>2</w:t>
      </w:r>
      <w:r w:rsidR="00282757">
        <w:rPr>
          <w:b/>
          <w:bCs/>
          <w:u w:val="none"/>
        </w:rPr>
        <w:t>3</w:t>
      </w:r>
      <w:r w:rsidR="00637FC1" w:rsidRPr="00637FC1">
        <w:rPr>
          <w:b/>
          <w:bCs/>
          <w:u w:val="none"/>
        </w:rPr>
        <w:t>/</w:t>
      </w:r>
      <w:r w:rsidR="00282757">
        <w:rPr>
          <w:b/>
          <w:bCs/>
          <w:u w:val="none"/>
        </w:rPr>
        <w:t>11</w:t>
      </w:r>
      <w:r w:rsidR="00637FC1" w:rsidRPr="00637FC1">
        <w:rPr>
          <w:b/>
          <w:bCs/>
          <w:u w:val="none"/>
        </w:rPr>
        <w:tab/>
      </w:r>
      <w:r w:rsidR="00CD5A7F">
        <w:rPr>
          <w:b/>
          <w:bCs/>
          <w:u w:val="none"/>
        </w:rPr>
        <w:t xml:space="preserve">To </w:t>
      </w:r>
      <w:r>
        <w:rPr>
          <w:b/>
          <w:bCs/>
          <w:u w:val="none"/>
        </w:rPr>
        <w:t>re-adopt the following policies</w:t>
      </w:r>
      <w:r w:rsidR="007D2499">
        <w:rPr>
          <w:b/>
          <w:bCs/>
          <w:u w:val="none"/>
        </w:rPr>
        <w:t xml:space="preserve"> and procedures</w:t>
      </w:r>
      <w:r>
        <w:rPr>
          <w:b/>
          <w:bCs/>
          <w:u w:val="none"/>
        </w:rPr>
        <w:t xml:space="preserve">, following </w:t>
      </w:r>
      <w:r w:rsidR="007A085E">
        <w:rPr>
          <w:b/>
          <w:bCs/>
          <w:u w:val="none"/>
        </w:rPr>
        <w:t>suggested</w:t>
      </w:r>
      <w:r>
        <w:rPr>
          <w:b/>
          <w:bCs/>
          <w:u w:val="none"/>
        </w:rPr>
        <w:t xml:space="preserve"> amendments:</w:t>
      </w:r>
    </w:p>
    <w:p w14:paraId="04E2DA69" w14:textId="74AE5DFD" w:rsidR="003363BC" w:rsidRPr="007D2499" w:rsidRDefault="007D2499" w:rsidP="007D2499">
      <w:pPr>
        <w:pStyle w:val="ListParagraph"/>
        <w:numPr>
          <w:ilvl w:val="0"/>
          <w:numId w:val="32"/>
        </w:numPr>
        <w:rPr>
          <w:rFonts w:ascii="Arial" w:hAnsi="Arial" w:cs="Arial"/>
          <w:sz w:val="22"/>
          <w:szCs w:val="22"/>
        </w:rPr>
      </w:pPr>
      <w:r w:rsidRPr="007D2499">
        <w:rPr>
          <w:rFonts w:ascii="Arial" w:hAnsi="Arial" w:cs="Arial"/>
          <w:sz w:val="22"/>
          <w:szCs w:val="22"/>
        </w:rPr>
        <w:t>Standing Orders</w:t>
      </w:r>
    </w:p>
    <w:p w14:paraId="6058AEEA" w14:textId="2AB510EF" w:rsidR="007D2499" w:rsidRPr="007D2499" w:rsidRDefault="007D2499" w:rsidP="007D2499">
      <w:pPr>
        <w:pStyle w:val="ListParagraph"/>
        <w:numPr>
          <w:ilvl w:val="0"/>
          <w:numId w:val="32"/>
        </w:numPr>
        <w:rPr>
          <w:rFonts w:ascii="Arial" w:hAnsi="Arial" w:cs="Arial"/>
          <w:sz w:val="22"/>
          <w:szCs w:val="22"/>
        </w:rPr>
      </w:pPr>
      <w:r w:rsidRPr="007D2499">
        <w:rPr>
          <w:rFonts w:ascii="Arial" w:hAnsi="Arial" w:cs="Arial"/>
          <w:sz w:val="22"/>
          <w:szCs w:val="22"/>
        </w:rPr>
        <w:t>Financial Regulations</w:t>
      </w:r>
    </w:p>
    <w:p w14:paraId="7F577019" w14:textId="0BF4D696"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Data Protection</w:t>
      </w:r>
    </w:p>
    <w:p w14:paraId="4AD8DFAF" w14:textId="4F36E95E"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Social Media and Electronic Communication</w:t>
      </w:r>
    </w:p>
    <w:p w14:paraId="08A3A0D4" w14:textId="44447B91"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Data Retention</w:t>
      </w:r>
    </w:p>
    <w:p w14:paraId="12452FBD" w14:textId="4759BC43"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Health and Safety</w:t>
      </w:r>
    </w:p>
    <w:p w14:paraId="58984349" w14:textId="6C1EF116"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 xml:space="preserve">Grievance and Disciplinary </w:t>
      </w:r>
    </w:p>
    <w:p w14:paraId="77860947" w14:textId="19E5DB8F"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Child Protection and Safeguarding</w:t>
      </w:r>
    </w:p>
    <w:p w14:paraId="2224C88E" w14:textId="70F25220"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General Privacy Notice</w:t>
      </w:r>
    </w:p>
    <w:p w14:paraId="4C2D5E69" w14:textId="28D862DA"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Grant Awarding</w:t>
      </w:r>
    </w:p>
    <w:p w14:paraId="10550C01" w14:textId="0E9A6189"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Marking the Death of a Senior National Figure</w:t>
      </w:r>
    </w:p>
    <w:p w14:paraId="569D559A" w14:textId="1A40090C"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Street Naming</w:t>
      </w:r>
    </w:p>
    <w:p w14:paraId="25A7CC54" w14:textId="6C47DC71"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Lone Worker</w:t>
      </w:r>
    </w:p>
    <w:p w14:paraId="1BE0BA96" w14:textId="6C204360"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Publication Scheme</w:t>
      </w:r>
    </w:p>
    <w:p w14:paraId="2CC59C7B" w14:textId="5EA0A11A" w:rsidR="007D2499" w:rsidRDefault="007D2499" w:rsidP="007D2499">
      <w:pPr>
        <w:pStyle w:val="ListParagraph"/>
        <w:numPr>
          <w:ilvl w:val="0"/>
          <w:numId w:val="32"/>
        </w:numPr>
        <w:rPr>
          <w:rFonts w:ascii="Arial" w:hAnsi="Arial" w:cs="Arial"/>
          <w:sz w:val="22"/>
          <w:szCs w:val="22"/>
        </w:rPr>
      </w:pPr>
      <w:r>
        <w:rPr>
          <w:rFonts w:ascii="Arial" w:hAnsi="Arial" w:cs="Arial"/>
          <w:sz w:val="22"/>
          <w:szCs w:val="22"/>
        </w:rPr>
        <w:t>Vexatious and Habitual Complainants</w:t>
      </w:r>
    </w:p>
    <w:p w14:paraId="513DBC0C" w14:textId="49E69ABB" w:rsidR="00CA53F3" w:rsidRDefault="00CA53F3" w:rsidP="007D2499">
      <w:pPr>
        <w:pStyle w:val="ListParagraph"/>
        <w:numPr>
          <w:ilvl w:val="0"/>
          <w:numId w:val="32"/>
        </w:numPr>
        <w:rPr>
          <w:rFonts w:ascii="Arial" w:hAnsi="Arial" w:cs="Arial"/>
          <w:sz w:val="22"/>
          <w:szCs w:val="22"/>
        </w:rPr>
      </w:pPr>
      <w:r>
        <w:rPr>
          <w:rFonts w:ascii="Arial" w:hAnsi="Arial" w:cs="Arial"/>
          <w:sz w:val="22"/>
          <w:szCs w:val="22"/>
        </w:rPr>
        <w:t>Memorial Bench</w:t>
      </w:r>
    </w:p>
    <w:p w14:paraId="18F97164" w14:textId="046A7221" w:rsidR="000A2F48" w:rsidRPr="007D2499" w:rsidRDefault="000A2F48" w:rsidP="007D2499">
      <w:pPr>
        <w:pStyle w:val="ListParagraph"/>
        <w:numPr>
          <w:ilvl w:val="0"/>
          <w:numId w:val="32"/>
        </w:numPr>
        <w:rPr>
          <w:rFonts w:ascii="Arial" w:hAnsi="Arial" w:cs="Arial"/>
          <w:sz w:val="22"/>
          <w:szCs w:val="22"/>
        </w:rPr>
      </w:pPr>
      <w:r>
        <w:rPr>
          <w:rFonts w:ascii="Arial" w:hAnsi="Arial" w:cs="Arial"/>
          <w:sz w:val="22"/>
          <w:szCs w:val="22"/>
        </w:rPr>
        <w:t>Sponsorship</w:t>
      </w:r>
    </w:p>
    <w:p w14:paraId="0F374B0E" w14:textId="5747136E" w:rsidR="000438B4" w:rsidRDefault="000438B4" w:rsidP="000438B4"/>
    <w:p w14:paraId="5CC13767" w14:textId="4EE95199" w:rsidR="000438B4" w:rsidRDefault="00282757" w:rsidP="000438B4">
      <w:pPr>
        <w:pStyle w:val="Heading3"/>
        <w:jc w:val="left"/>
        <w:rPr>
          <w:b/>
          <w:bCs/>
          <w:u w:val="none"/>
        </w:rPr>
      </w:pPr>
      <w:r>
        <w:rPr>
          <w:b/>
          <w:bCs/>
          <w:u w:val="none"/>
        </w:rPr>
        <w:t>23</w:t>
      </w:r>
      <w:r w:rsidR="000438B4" w:rsidRPr="000438B4">
        <w:rPr>
          <w:b/>
          <w:bCs/>
          <w:u w:val="none"/>
        </w:rPr>
        <w:t>/</w:t>
      </w:r>
      <w:r w:rsidR="003363BC">
        <w:rPr>
          <w:b/>
          <w:bCs/>
          <w:u w:val="none"/>
        </w:rPr>
        <w:t>1</w:t>
      </w:r>
      <w:r>
        <w:rPr>
          <w:b/>
          <w:bCs/>
          <w:u w:val="none"/>
        </w:rPr>
        <w:t>2</w:t>
      </w:r>
      <w:r w:rsidR="003363BC">
        <w:rPr>
          <w:b/>
          <w:bCs/>
          <w:u w:val="none"/>
        </w:rPr>
        <w:t xml:space="preserve"> </w:t>
      </w:r>
      <w:r w:rsidR="003363BC">
        <w:rPr>
          <w:b/>
          <w:bCs/>
          <w:u w:val="none"/>
        </w:rPr>
        <w:tab/>
      </w:r>
      <w:r w:rsidR="000438B4" w:rsidRPr="000438B4">
        <w:rPr>
          <w:b/>
          <w:bCs/>
          <w:u w:val="none"/>
        </w:rPr>
        <w:t xml:space="preserve">To adopt the Financial Risk Assessment for </w:t>
      </w:r>
      <w:r w:rsidR="006077A7">
        <w:rPr>
          <w:b/>
          <w:bCs/>
          <w:u w:val="none"/>
        </w:rPr>
        <w:t>2023</w:t>
      </w:r>
      <w:r w:rsidR="005254C3">
        <w:rPr>
          <w:b/>
          <w:bCs/>
          <w:u w:val="none"/>
        </w:rPr>
        <w:t>/24</w:t>
      </w:r>
    </w:p>
    <w:p w14:paraId="172D7711" w14:textId="463D739C" w:rsidR="001B4383" w:rsidRDefault="001B4383" w:rsidP="001B4383"/>
    <w:p w14:paraId="3E88F67F" w14:textId="162F8D5B" w:rsidR="001B4383" w:rsidRPr="001B4383" w:rsidRDefault="001B4383" w:rsidP="001B4383">
      <w:pPr>
        <w:pStyle w:val="Style1"/>
        <w:ind w:left="720" w:hanging="720"/>
        <w:jc w:val="center"/>
        <w:rPr>
          <w:b/>
          <w:bCs w:val="0"/>
          <w:szCs w:val="22"/>
        </w:rPr>
      </w:pPr>
      <w:r w:rsidRPr="001B4383">
        <w:rPr>
          <w:b/>
          <w:bCs w:val="0"/>
          <w:szCs w:val="22"/>
        </w:rPr>
        <w:t>***</w:t>
      </w:r>
    </w:p>
    <w:p w14:paraId="2750A715" w14:textId="09BCD543" w:rsidR="00966A34" w:rsidRPr="007055C6" w:rsidRDefault="00282757" w:rsidP="00966A34">
      <w:pPr>
        <w:pStyle w:val="Heading3"/>
        <w:jc w:val="left"/>
        <w:rPr>
          <w:i/>
          <w:iCs/>
          <w:u w:val="none"/>
        </w:rPr>
      </w:pPr>
      <w:r>
        <w:rPr>
          <w:b/>
          <w:bCs/>
          <w:u w:val="none"/>
        </w:rPr>
        <w:t>23</w:t>
      </w:r>
      <w:r w:rsidR="00966A34" w:rsidRPr="007055C6">
        <w:rPr>
          <w:b/>
          <w:bCs/>
          <w:u w:val="none"/>
        </w:rPr>
        <w:t>/</w:t>
      </w:r>
      <w:r w:rsidR="007A085E">
        <w:rPr>
          <w:b/>
          <w:bCs/>
          <w:u w:val="none"/>
        </w:rPr>
        <w:t>1</w:t>
      </w:r>
      <w:r>
        <w:rPr>
          <w:b/>
          <w:bCs/>
          <w:u w:val="none"/>
        </w:rPr>
        <w:t>3</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1C80077B" w:rsidR="00966A34" w:rsidRPr="007055C6" w:rsidRDefault="00282757" w:rsidP="00966A34">
      <w:pPr>
        <w:pStyle w:val="Heading3"/>
        <w:jc w:val="left"/>
        <w:rPr>
          <w:i/>
          <w:iCs/>
          <w:u w:val="none"/>
        </w:rPr>
      </w:pPr>
      <w:r>
        <w:rPr>
          <w:b/>
          <w:bCs/>
          <w:u w:val="none"/>
        </w:rPr>
        <w:t>23</w:t>
      </w:r>
      <w:r w:rsidR="00966A34" w:rsidRPr="007055C6">
        <w:rPr>
          <w:b/>
          <w:bCs/>
          <w:u w:val="none"/>
        </w:rPr>
        <w:t>/</w:t>
      </w:r>
      <w:r w:rsidR="007A085E">
        <w:rPr>
          <w:b/>
          <w:bCs/>
          <w:u w:val="none"/>
        </w:rPr>
        <w:t>1</w:t>
      </w:r>
      <w:r>
        <w:rPr>
          <w:b/>
          <w:bCs/>
          <w:u w:val="none"/>
        </w:rPr>
        <w:t>4</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6A00C67" w:rsidR="00966A34" w:rsidRPr="007055C6" w:rsidRDefault="00282757" w:rsidP="00966A34">
      <w:pPr>
        <w:pStyle w:val="Heading3"/>
        <w:jc w:val="left"/>
        <w:rPr>
          <w:i/>
          <w:iCs/>
          <w:u w:val="none"/>
        </w:rPr>
      </w:pPr>
      <w:r>
        <w:rPr>
          <w:b/>
          <w:u w:val="none"/>
        </w:rPr>
        <w:t>23</w:t>
      </w:r>
      <w:r w:rsidR="00966A34" w:rsidRPr="007055C6">
        <w:rPr>
          <w:b/>
          <w:u w:val="none"/>
        </w:rPr>
        <w:t>/</w:t>
      </w:r>
      <w:r>
        <w:rPr>
          <w:b/>
          <w:u w:val="none"/>
        </w:rPr>
        <w:t>15</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4EAE079F" w:rsidR="00966A34" w:rsidRPr="00AD39DD" w:rsidRDefault="00282757" w:rsidP="00966A34">
      <w:pPr>
        <w:pStyle w:val="Heading3"/>
        <w:jc w:val="left"/>
        <w:rPr>
          <w:bCs/>
          <w:i/>
          <w:iCs/>
          <w:u w:val="none"/>
        </w:rPr>
      </w:pPr>
      <w:r>
        <w:rPr>
          <w:b/>
          <w:bCs/>
          <w:u w:val="none"/>
        </w:rPr>
        <w:t>23</w:t>
      </w:r>
      <w:r w:rsidR="00966A34" w:rsidRPr="00AD39DD">
        <w:rPr>
          <w:b/>
          <w:bCs/>
          <w:u w:val="none"/>
        </w:rPr>
        <w:t>/</w:t>
      </w:r>
      <w:r>
        <w:rPr>
          <w:b/>
          <w:bCs/>
          <w:u w:val="none"/>
        </w:rPr>
        <w:t>16</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675EBB10" w:rsidR="00966A34" w:rsidRPr="00AD39DD" w:rsidRDefault="00282757" w:rsidP="00966A34">
      <w:pPr>
        <w:pStyle w:val="Heading3"/>
        <w:jc w:val="left"/>
        <w:rPr>
          <w:bCs/>
          <w:u w:val="none"/>
        </w:rPr>
      </w:pPr>
      <w:r>
        <w:rPr>
          <w:b/>
          <w:bCs/>
          <w:u w:val="none"/>
        </w:rPr>
        <w:t>23</w:t>
      </w:r>
      <w:r w:rsidR="00966A34" w:rsidRPr="00AD39DD">
        <w:rPr>
          <w:b/>
          <w:bCs/>
          <w:u w:val="none"/>
        </w:rPr>
        <w:t>/</w:t>
      </w:r>
      <w:r w:rsidR="007A085E">
        <w:rPr>
          <w:b/>
          <w:bCs/>
          <w:u w:val="none"/>
        </w:rPr>
        <w:t>1</w:t>
      </w:r>
      <w:r>
        <w:rPr>
          <w:b/>
          <w:bCs/>
          <w:u w:val="none"/>
        </w:rPr>
        <w:t>7</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288D9069" w14:textId="107D16B7" w:rsidR="009A1F0C" w:rsidRPr="009A1F0C" w:rsidRDefault="009A1F0C" w:rsidP="00966A34">
      <w:pPr>
        <w:pStyle w:val="Heading3"/>
        <w:jc w:val="left"/>
        <w:rPr>
          <w:b/>
          <w:bCs/>
          <w:u w:val="none"/>
        </w:rPr>
      </w:pPr>
      <w:r w:rsidRPr="009A1F0C">
        <w:rPr>
          <w:b/>
          <w:bCs/>
          <w:u w:val="none"/>
        </w:rPr>
        <w:t>23/18</w:t>
      </w:r>
      <w:r w:rsidRPr="009A1F0C">
        <w:rPr>
          <w:b/>
          <w:bCs/>
          <w:u w:val="none"/>
        </w:rPr>
        <w:tab/>
        <w:t>Planning Committee</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2 minutes</w:t>
      </w:r>
    </w:p>
    <w:p w14:paraId="181B586E" w14:textId="4A00B677" w:rsidR="009A1F0C" w:rsidRDefault="009A1F0C" w:rsidP="009A1F0C">
      <w:pPr>
        <w:pStyle w:val="Style1"/>
        <w:ind w:firstLine="720"/>
        <w:jc w:val="both"/>
      </w:pPr>
      <w:r>
        <w:t>To receive the minutes from the meeting held on 3</w:t>
      </w:r>
      <w:r w:rsidRPr="009A1F0C">
        <w:rPr>
          <w:vertAlign w:val="superscript"/>
        </w:rPr>
        <w:t>rd</w:t>
      </w:r>
      <w:r>
        <w:t xml:space="preserve"> May 2023.</w:t>
      </w:r>
    </w:p>
    <w:p w14:paraId="1EA5DBEF" w14:textId="77777777" w:rsidR="009A1F0C" w:rsidRPr="009A1F0C" w:rsidRDefault="009A1F0C" w:rsidP="009A1F0C"/>
    <w:p w14:paraId="03AED0FE" w14:textId="0D2C75F8"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9A1F0C">
        <w:rPr>
          <w:b/>
          <w:bCs/>
          <w:u w:val="none"/>
        </w:rPr>
        <w:t>19</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3F7EF5">
        <w:rPr>
          <w:i/>
          <w:iCs/>
          <w:sz w:val="18"/>
          <w:szCs w:val="20"/>
          <w:u w:val="none"/>
        </w:rPr>
        <w:t>20</w:t>
      </w:r>
      <w:r w:rsidR="00966A34" w:rsidRPr="00F671DA">
        <w:rPr>
          <w:i/>
          <w:iCs/>
          <w:sz w:val="18"/>
          <w:szCs w:val="20"/>
          <w:u w:val="none"/>
        </w:rPr>
        <w:t xml:space="preserve"> minutes</w:t>
      </w:r>
    </w:p>
    <w:p w14:paraId="7AD806AB" w14:textId="22E41A9E" w:rsidR="00CA53F3" w:rsidRDefault="00CA53F3" w:rsidP="00CA53F3">
      <w:pPr>
        <w:pStyle w:val="Style1"/>
        <w:numPr>
          <w:ilvl w:val="0"/>
          <w:numId w:val="42"/>
        </w:numPr>
      </w:pPr>
      <w:r>
        <w:rPr>
          <w:b/>
          <w:bCs w:val="0"/>
        </w:rPr>
        <w:t>Motion:</w:t>
      </w:r>
      <w:r>
        <w:t xml:space="preserve"> </w:t>
      </w:r>
      <w:r w:rsidR="0077004B">
        <w:t>T</w:t>
      </w:r>
      <w:r>
        <w:t>o receive the Internal Audit report for 2022/23.</w:t>
      </w:r>
    </w:p>
    <w:p w14:paraId="4C84CF12" w14:textId="22157445" w:rsidR="00CA53F3" w:rsidRDefault="00CA53F3" w:rsidP="00CA53F3">
      <w:pPr>
        <w:pStyle w:val="Style1"/>
        <w:numPr>
          <w:ilvl w:val="0"/>
          <w:numId w:val="42"/>
        </w:numPr>
      </w:pPr>
      <w:r>
        <w:rPr>
          <w:b/>
          <w:bCs w:val="0"/>
        </w:rPr>
        <w:lastRenderedPageBreak/>
        <w:t xml:space="preserve">Motion: </w:t>
      </w:r>
      <w:r w:rsidR="0077004B" w:rsidRPr="0077004B">
        <w:t>T</w:t>
      </w:r>
      <w:r>
        <w:t>o approve and sign the Annual Governance Statement (Section 1) of the Annual Governance and Accountability Return (AGAR) for 2022/23.</w:t>
      </w:r>
    </w:p>
    <w:p w14:paraId="1E08D69C" w14:textId="4535658B" w:rsidR="00CA53F3" w:rsidRDefault="00CA53F3" w:rsidP="00CA53F3">
      <w:pPr>
        <w:pStyle w:val="Style1"/>
        <w:numPr>
          <w:ilvl w:val="0"/>
          <w:numId w:val="42"/>
        </w:numPr>
      </w:pPr>
      <w:r>
        <w:rPr>
          <w:b/>
          <w:bCs w:val="0"/>
        </w:rPr>
        <w:t xml:space="preserve">Motion: </w:t>
      </w:r>
      <w:r w:rsidR="0077004B">
        <w:t>T</w:t>
      </w:r>
      <w:r>
        <w:t>o approve and sign the Accounting Statements (Section 2) of the AGAR for 2022/23.</w:t>
      </w:r>
    </w:p>
    <w:p w14:paraId="541DD5D1" w14:textId="3E02AA0A" w:rsidR="00CA53F3" w:rsidRDefault="00CA53F3" w:rsidP="00CA53F3">
      <w:pPr>
        <w:pStyle w:val="Style1"/>
        <w:numPr>
          <w:ilvl w:val="0"/>
          <w:numId w:val="42"/>
        </w:numPr>
      </w:pPr>
      <w:r>
        <w:rPr>
          <w:b/>
          <w:bCs w:val="0"/>
        </w:rPr>
        <w:t>Motion:</w:t>
      </w:r>
      <w:r>
        <w:t xml:space="preserve"> To appoint Jan Stobart as Internal Auditor for the 2023/24 financial year at a cost of £295.</w:t>
      </w:r>
    </w:p>
    <w:p w14:paraId="0585F0BF" w14:textId="7F1AEDDB" w:rsidR="00CA53F3" w:rsidRPr="003B6294" w:rsidRDefault="00F93FDC" w:rsidP="00CA53F3">
      <w:pPr>
        <w:pStyle w:val="Style1"/>
        <w:numPr>
          <w:ilvl w:val="0"/>
          <w:numId w:val="42"/>
        </w:numPr>
      </w:pPr>
      <w:r>
        <w:t xml:space="preserve">To consider </w:t>
      </w:r>
      <w:r w:rsidR="0083312F">
        <w:t xml:space="preserve">and approve </w:t>
      </w:r>
      <w:r>
        <w:t>renewal terms for the Parish Council insurance</w:t>
      </w:r>
      <w:r w:rsidR="0083312F">
        <w:t xml:space="preserve"> for 2023/24.</w:t>
      </w:r>
    </w:p>
    <w:p w14:paraId="5BD9600D" w14:textId="5C15D3DB" w:rsidR="003B6294" w:rsidRDefault="003B6294" w:rsidP="00CA53F3">
      <w:pPr>
        <w:pStyle w:val="Style1"/>
        <w:numPr>
          <w:ilvl w:val="0"/>
          <w:numId w:val="42"/>
        </w:numPr>
      </w:pPr>
      <w:r>
        <w:rPr>
          <w:b/>
          <w:bCs w:val="0"/>
        </w:rPr>
        <w:t>Motion:</w:t>
      </w:r>
      <w:r>
        <w:t xml:space="preserve"> To grant permission for </w:t>
      </w:r>
      <w:r w:rsidR="005345B9">
        <w:t>sixth form work experience in June.</w:t>
      </w:r>
    </w:p>
    <w:p w14:paraId="2A2A2F43" w14:textId="4D84AA74" w:rsidR="008B3E13" w:rsidRDefault="008B3E13" w:rsidP="00CA53F3">
      <w:pPr>
        <w:pStyle w:val="Style1"/>
        <w:numPr>
          <w:ilvl w:val="0"/>
          <w:numId w:val="42"/>
        </w:numPr>
      </w:pPr>
      <w:r>
        <w:t xml:space="preserve">To discuss and decide </w:t>
      </w:r>
      <w:r w:rsidR="00640156">
        <w:t>if the Parish Council</w:t>
      </w:r>
      <w:r w:rsidR="004C0D3B">
        <w:t xml:space="preserve"> will support </w:t>
      </w:r>
      <w:r w:rsidR="0092320D">
        <w:t>St Andrew’s Junior School’s application for Community Initiative Funding with ECC.</w:t>
      </w:r>
    </w:p>
    <w:p w14:paraId="303B6DBB" w14:textId="72ED7626" w:rsidR="008A0B00" w:rsidRDefault="008A0B00" w:rsidP="00966A34">
      <w:pPr>
        <w:pStyle w:val="Style1"/>
        <w:ind w:left="720"/>
      </w:pPr>
    </w:p>
    <w:p w14:paraId="63E8F677" w14:textId="7C441E52" w:rsidR="009A1F0C" w:rsidRDefault="009A1F0C" w:rsidP="009A1F0C">
      <w:pPr>
        <w:pStyle w:val="Heading3"/>
        <w:jc w:val="left"/>
        <w:rPr>
          <w:b/>
          <w:bCs/>
          <w:u w:val="none"/>
        </w:rPr>
      </w:pPr>
      <w:r>
        <w:rPr>
          <w:b/>
          <w:bCs/>
          <w:u w:val="none"/>
        </w:rPr>
        <w:t>23/20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Pr="00AF0530">
        <w:rPr>
          <w:i/>
          <w:iCs/>
          <w:sz w:val="18"/>
          <w:szCs w:val="20"/>
          <w:u w:val="none"/>
        </w:rPr>
        <w:t>5 minutes</w:t>
      </w:r>
    </w:p>
    <w:p w14:paraId="7B442A97" w14:textId="4CBFF4DF" w:rsidR="009A1F0C" w:rsidRPr="00AB74D6" w:rsidRDefault="009A1F0C" w:rsidP="009A1F0C">
      <w:pPr>
        <w:ind w:left="720"/>
        <w:rPr>
          <w:rFonts w:ascii="Arial" w:hAnsi="Arial" w:cs="Arial"/>
          <w:sz w:val="22"/>
          <w:szCs w:val="22"/>
        </w:rPr>
      </w:pPr>
      <w:r>
        <w:rPr>
          <w:rFonts w:ascii="Arial" w:hAnsi="Arial" w:cs="Arial"/>
          <w:sz w:val="22"/>
          <w:szCs w:val="22"/>
        </w:rPr>
        <w:t>To receive an update on traffic matters</w:t>
      </w:r>
      <w:r w:rsidR="00F123EE">
        <w:rPr>
          <w:rFonts w:ascii="Arial" w:hAnsi="Arial" w:cs="Arial"/>
          <w:sz w:val="22"/>
          <w:szCs w:val="22"/>
        </w:rPr>
        <w:t>, including the A12 widening project</w:t>
      </w:r>
      <w:r>
        <w:rPr>
          <w:rFonts w:ascii="Arial" w:hAnsi="Arial" w:cs="Arial"/>
          <w:sz w:val="22"/>
          <w:szCs w:val="22"/>
        </w:rPr>
        <w:t>.</w:t>
      </w:r>
    </w:p>
    <w:p w14:paraId="0122CA43" w14:textId="77777777" w:rsidR="009A1F0C" w:rsidRDefault="009A1F0C" w:rsidP="009A1F0C">
      <w:pPr>
        <w:pStyle w:val="Heading3"/>
        <w:jc w:val="left"/>
        <w:rPr>
          <w:b/>
          <w:bCs/>
          <w:u w:val="none"/>
        </w:rPr>
      </w:pPr>
    </w:p>
    <w:p w14:paraId="1AC29696" w14:textId="27E58758" w:rsidR="00A6722B" w:rsidRDefault="00282757" w:rsidP="00966A34">
      <w:pPr>
        <w:pStyle w:val="Heading3"/>
        <w:jc w:val="left"/>
        <w:rPr>
          <w:b/>
          <w:bCs/>
          <w:u w:val="none"/>
        </w:rPr>
      </w:pPr>
      <w:r>
        <w:rPr>
          <w:b/>
          <w:bCs/>
          <w:u w:val="none"/>
        </w:rPr>
        <w:t>23</w:t>
      </w:r>
      <w:r w:rsidR="00A6722B">
        <w:rPr>
          <w:b/>
          <w:bCs/>
          <w:u w:val="none"/>
        </w:rPr>
        <w:t>/</w:t>
      </w:r>
      <w:r w:rsidR="009A1F0C">
        <w:rPr>
          <w:b/>
          <w:bCs/>
          <w:u w:val="none"/>
        </w:rPr>
        <w:t xml:space="preserve">21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D40B2A">
        <w:rPr>
          <w:i/>
          <w:iCs/>
          <w:sz w:val="18"/>
          <w:szCs w:val="20"/>
          <w:u w:val="none"/>
        </w:rPr>
        <w:t>2</w:t>
      </w:r>
      <w:r w:rsidR="00F671DA">
        <w:rPr>
          <w:i/>
          <w:iCs/>
          <w:sz w:val="18"/>
          <w:szCs w:val="20"/>
          <w:u w:val="none"/>
        </w:rPr>
        <w:t xml:space="preserve"> minutes</w:t>
      </w:r>
    </w:p>
    <w:p w14:paraId="1AF8F798" w14:textId="643E61E1" w:rsidR="00A6722B" w:rsidRDefault="00AC2846" w:rsidP="00AC2846">
      <w:pPr>
        <w:ind w:left="720"/>
      </w:pPr>
      <w:r w:rsidRPr="0090373E">
        <w:rPr>
          <w:rFonts w:ascii="Arial" w:hAnsi="Arial" w:cs="Arial"/>
          <w:bCs/>
          <w:sz w:val="22"/>
        </w:rPr>
        <w:t>To receive an update from the Heritage Warden</w:t>
      </w:r>
      <w:r>
        <w:rPr>
          <w:rFonts w:ascii="Arial" w:hAnsi="Arial" w:cs="Arial"/>
          <w:bCs/>
          <w:sz w:val="22"/>
        </w:rPr>
        <w:t>.</w:t>
      </w:r>
    </w:p>
    <w:p w14:paraId="02EFBD54" w14:textId="77777777" w:rsidR="00A6722B" w:rsidRPr="00A6722B" w:rsidRDefault="00A6722B" w:rsidP="00A6722B"/>
    <w:p w14:paraId="5755E968" w14:textId="7A4EB766" w:rsidR="00966A34" w:rsidRDefault="004B75AF" w:rsidP="00966A34">
      <w:pPr>
        <w:pStyle w:val="Heading3"/>
        <w:jc w:val="left"/>
        <w:rPr>
          <w:b/>
          <w:bCs/>
          <w:u w:val="none"/>
        </w:rPr>
      </w:pPr>
      <w:r>
        <w:rPr>
          <w:b/>
          <w:bCs/>
          <w:u w:val="none"/>
        </w:rPr>
        <w:t>23</w:t>
      </w:r>
      <w:r w:rsidR="00966A34" w:rsidRPr="005D0C77">
        <w:rPr>
          <w:b/>
          <w:bCs/>
          <w:u w:val="none"/>
        </w:rPr>
        <w:t>/</w:t>
      </w:r>
      <w:r w:rsidR="009A1F0C">
        <w:rPr>
          <w:b/>
          <w:bCs/>
          <w:u w:val="none"/>
        </w:rPr>
        <w:t>22</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66A8547C" w14:textId="377EB3EA" w:rsidR="000D225D" w:rsidRPr="005876F9" w:rsidRDefault="00384086" w:rsidP="000D225D">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15E81AD8" w14:textId="62BDF3DC" w:rsidR="00966A34" w:rsidRPr="000D225D" w:rsidRDefault="00966A34" w:rsidP="00966A34">
      <w:pPr>
        <w:ind w:left="720"/>
        <w:rPr>
          <w:lang w:val="en-US"/>
        </w:rPr>
      </w:pPr>
    </w:p>
    <w:p w14:paraId="1EBB75A4" w14:textId="6E563D92" w:rsidR="00966A34" w:rsidRPr="00EA10A6" w:rsidRDefault="004B75AF" w:rsidP="00966A34">
      <w:pPr>
        <w:pStyle w:val="Heading3"/>
        <w:jc w:val="left"/>
        <w:rPr>
          <w:i/>
          <w:iCs/>
          <w:u w:val="none"/>
        </w:rPr>
      </w:pPr>
      <w:r>
        <w:rPr>
          <w:b/>
          <w:bCs/>
          <w:u w:val="none"/>
        </w:rPr>
        <w:t>23</w:t>
      </w:r>
      <w:r w:rsidR="00966A34" w:rsidRPr="00EA10A6">
        <w:rPr>
          <w:b/>
          <w:bCs/>
          <w:u w:val="none"/>
        </w:rPr>
        <w:t>/</w:t>
      </w:r>
      <w:r w:rsidR="009A1F0C">
        <w:rPr>
          <w:b/>
          <w:bCs/>
          <w:u w:val="none"/>
        </w:rPr>
        <w:t xml:space="preserve">23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AF0530">
        <w:rPr>
          <w:i/>
          <w:iCs/>
          <w:sz w:val="18"/>
          <w:szCs w:val="20"/>
          <w:u w:val="none"/>
        </w:rPr>
        <w:t>5 minutes</w:t>
      </w:r>
    </w:p>
    <w:p w14:paraId="2B077757" w14:textId="0F092014" w:rsidR="00440E0D" w:rsidRDefault="002D4372" w:rsidP="002D4372">
      <w:pPr>
        <w:pStyle w:val="ListParagraph"/>
        <w:ind w:left="709"/>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approve the new Environment</w:t>
      </w:r>
      <w:r w:rsidR="00454420">
        <w:rPr>
          <w:rFonts w:ascii="Arial" w:hAnsi="Arial" w:cs="Arial"/>
          <w:sz w:val="22"/>
          <w:szCs w:val="22"/>
        </w:rPr>
        <w:t>al</w:t>
      </w:r>
      <w:r>
        <w:rPr>
          <w:rFonts w:ascii="Arial" w:hAnsi="Arial" w:cs="Arial"/>
          <w:sz w:val="22"/>
          <w:szCs w:val="22"/>
        </w:rPr>
        <w:t xml:space="preserve"> Policy</w:t>
      </w:r>
      <w:r w:rsidR="004B75AF">
        <w:rPr>
          <w:rFonts w:ascii="Arial" w:hAnsi="Arial" w:cs="Arial"/>
          <w:sz w:val="22"/>
          <w:szCs w:val="22"/>
        </w:rPr>
        <w:t>.</w:t>
      </w:r>
    </w:p>
    <w:p w14:paraId="6769D8B4" w14:textId="77777777" w:rsidR="00577FF3" w:rsidRDefault="00577FF3" w:rsidP="00966A34">
      <w:pPr>
        <w:ind w:left="720"/>
        <w:rPr>
          <w:rFonts w:ascii="Arial" w:hAnsi="Arial" w:cs="Arial"/>
          <w:sz w:val="22"/>
          <w:szCs w:val="22"/>
        </w:rPr>
      </w:pPr>
    </w:p>
    <w:p w14:paraId="1A00FCD8" w14:textId="45FE4BC4" w:rsidR="009A1F0C" w:rsidRDefault="009A1F0C" w:rsidP="00966A34">
      <w:pPr>
        <w:pStyle w:val="Heading3"/>
        <w:jc w:val="left"/>
        <w:rPr>
          <w:b/>
          <w:bCs/>
          <w:u w:val="none"/>
        </w:rPr>
      </w:pPr>
      <w:r>
        <w:rPr>
          <w:b/>
          <w:bCs/>
          <w:u w:val="none"/>
        </w:rPr>
        <w:t>23/24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BC5458">
      <w:pPr>
        <w:ind w:left="720" w:hanging="11"/>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4441C6FE" w:rsidR="009A1F0C" w:rsidRDefault="009A1F0C" w:rsidP="00966A34">
      <w:pPr>
        <w:pStyle w:val="Heading3"/>
        <w:jc w:val="left"/>
        <w:rPr>
          <w:b/>
          <w:bCs/>
          <w:u w:val="none"/>
        </w:rPr>
      </w:pPr>
      <w:r>
        <w:rPr>
          <w:b/>
          <w:bCs/>
          <w:u w:val="none"/>
        </w:rPr>
        <w:t>23/25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6F84E680" w:rsidR="009A1F0C" w:rsidRDefault="00DA06C3" w:rsidP="00CA53F3">
      <w:pPr>
        <w:pStyle w:val="ListParagraph"/>
        <w:rPr>
          <w:rFonts w:ascii="Arial" w:hAnsi="Arial" w:cs="Arial"/>
          <w:sz w:val="22"/>
          <w:szCs w:val="22"/>
        </w:rPr>
      </w:pPr>
      <w:r>
        <w:rPr>
          <w:rFonts w:ascii="Arial" w:hAnsi="Arial" w:cs="Arial"/>
          <w:b/>
          <w:bCs/>
          <w:sz w:val="22"/>
          <w:szCs w:val="22"/>
        </w:rPr>
        <w:t>Motion:</w:t>
      </w:r>
      <w:r>
        <w:rPr>
          <w:rFonts w:ascii="Arial" w:hAnsi="Arial" w:cs="Arial"/>
          <w:sz w:val="22"/>
          <w:szCs w:val="22"/>
        </w:rPr>
        <w:t xml:space="preserve"> </w:t>
      </w:r>
      <w:r w:rsidR="00535FAB">
        <w:rPr>
          <w:rFonts w:ascii="Arial" w:hAnsi="Arial" w:cs="Arial"/>
          <w:sz w:val="22"/>
          <w:szCs w:val="22"/>
        </w:rPr>
        <w:t>T</w:t>
      </w:r>
      <w:r>
        <w:rPr>
          <w:rFonts w:ascii="Arial" w:hAnsi="Arial" w:cs="Arial"/>
          <w:sz w:val="22"/>
          <w:szCs w:val="22"/>
        </w:rPr>
        <w:t xml:space="preserve">o appoint Open Spaces Landscape Architects to carry out a </w:t>
      </w:r>
      <w:r w:rsidR="00983BF8">
        <w:rPr>
          <w:rFonts w:ascii="Arial" w:hAnsi="Arial" w:cs="Arial"/>
          <w:sz w:val="22"/>
          <w:szCs w:val="22"/>
        </w:rPr>
        <w:t>Preliminary</w:t>
      </w:r>
      <w:r w:rsidR="00C22366">
        <w:rPr>
          <w:rFonts w:ascii="Arial" w:hAnsi="Arial" w:cs="Arial"/>
          <w:sz w:val="22"/>
          <w:szCs w:val="22"/>
        </w:rPr>
        <w:t xml:space="preserve"> Ecological Appraisal </w:t>
      </w:r>
      <w:r w:rsidR="00116070">
        <w:rPr>
          <w:rFonts w:ascii="Arial" w:hAnsi="Arial" w:cs="Arial"/>
          <w:sz w:val="22"/>
          <w:szCs w:val="22"/>
        </w:rPr>
        <w:t>R</w:t>
      </w:r>
      <w:r w:rsidR="00C22366">
        <w:rPr>
          <w:rFonts w:ascii="Arial" w:hAnsi="Arial" w:cs="Arial"/>
          <w:sz w:val="22"/>
          <w:szCs w:val="22"/>
        </w:rPr>
        <w:t xml:space="preserve">eport and Habitat Survey at the Community Park, at a total cost of </w:t>
      </w:r>
      <w:r w:rsidR="00983BF8">
        <w:rPr>
          <w:rFonts w:ascii="Arial" w:hAnsi="Arial" w:cs="Arial"/>
          <w:sz w:val="22"/>
          <w:szCs w:val="22"/>
        </w:rPr>
        <w:t>£699 + VAT</w:t>
      </w:r>
      <w:r w:rsidR="009A1F0C" w:rsidRPr="00536843">
        <w:rPr>
          <w:rFonts w:ascii="Arial" w:hAnsi="Arial" w:cs="Arial"/>
          <w:sz w:val="22"/>
          <w:szCs w:val="22"/>
        </w:rPr>
        <w:t>.</w:t>
      </w:r>
    </w:p>
    <w:p w14:paraId="18E0FDB0" w14:textId="77777777" w:rsidR="009A1F0C" w:rsidRPr="009A1F0C" w:rsidRDefault="009A1F0C" w:rsidP="009A1F0C"/>
    <w:p w14:paraId="41748890" w14:textId="6AC7167F" w:rsidR="00966A34" w:rsidRPr="00827ED2" w:rsidRDefault="004B75AF" w:rsidP="00966A34">
      <w:pPr>
        <w:pStyle w:val="Heading3"/>
        <w:jc w:val="left"/>
        <w:rPr>
          <w:b/>
          <w:bCs/>
          <w:u w:val="none"/>
        </w:rPr>
      </w:pPr>
      <w:r>
        <w:rPr>
          <w:b/>
          <w:bCs/>
          <w:u w:val="none"/>
        </w:rPr>
        <w:t>23</w:t>
      </w:r>
      <w:r w:rsidR="00966A34" w:rsidRPr="00827ED2">
        <w:rPr>
          <w:b/>
          <w:bCs/>
          <w:u w:val="none"/>
        </w:rPr>
        <w:t>/</w:t>
      </w:r>
      <w:r w:rsidR="009A1F0C">
        <w:rPr>
          <w:b/>
          <w:bCs/>
          <w:u w:val="none"/>
        </w:rPr>
        <w:t xml:space="preserve">26 </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3F7EF5">
        <w:rPr>
          <w:i/>
          <w:iCs/>
          <w:sz w:val="18"/>
          <w:szCs w:val="20"/>
          <w:u w:val="none"/>
        </w:rPr>
        <w:t>20</w:t>
      </w:r>
      <w:r w:rsidR="00966A34" w:rsidRPr="00AF0530">
        <w:rPr>
          <w:i/>
          <w:iCs/>
          <w:sz w:val="18"/>
          <w:szCs w:val="20"/>
          <w:u w:val="none"/>
        </w:rPr>
        <w:t xml:space="preserve"> minutes</w:t>
      </w:r>
    </w:p>
    <w:p w14:paraId="4F482A6B" w14:textId="370F88BE" w:rsidR="009A1F0C" w:rsidRDefault="00180DB5" w:rsidP="009A1F0C">
      <w:pPr>
        <w:pStyle w:val="ListParagraph"/>
        <w:numPr>
          <w:ilvl w:val="0"/>
          <w:numId w:val="39"/>
        </w:numPr>
        <w:rPr>
          <w:rFonts w:ascii="Arial" w:hAnsi="Arial" w:cs="Arial"/>
          <w:sz w:val="22"/>
          <w:szCs w:val="22"/>
        </w:rPr>
      </w:pPr>
      <w:r>
        <w:rPr>
          <w:rFonts w:ascii="Arial" w:hAnsi="Arial" w:cs="Arial"/>
          <w:sz w:val="22"/>
          <w:szCs w:val="22"/>
        </w:rPr>
        <w:t xml:space="preserve">In light of </w:t>
      </w:r>
      <w:r w:rsidR="006C07D1">
        <w:rPr>
          <w:rFonts w:ascii="Arial" w:hAnsi="Arial" w:cs="Arial"/>
          <w:sz w:val="22"/>
          <w:szCs w:val="22"/>
        </w:rPr>
        <w:t>further information, to discuss and decide whether to alter the location of the proposed gym area</w:t>
      </w:r>
      <w:r w:rsidR="000156EE">
        <w:rPr>
          <w:rFonts w:ascii="Arial" w:hAnsi="Arial" w:cs="Arial"/>
          <w:sz w:val="22"/>
          <w:szCs w:val="22"/>
        </w:rPr>
        <w:t xml:space="preserve"> previously</w:t>
      </w:r>
      <w:r w:rsidR="006C07D1">
        <w:rPr>
          <w:rFonts w:ascii="Arial" w:hAnsi="Arial" w:cs="Arial"/>
          <w:sz w:val="22"/>
          <w:szCs w:val="22"/>
        </w:rPr>
        <w:t xml:space="preserve"> agreed</w:t>
      </w:r>
      <w:r w:rsidR="000C7F87">
        <w:rPr>
          <w:rFonts w:ascii="Arial" w:hAnsi="Arial" w:cs="Arial"/>
          <w:sz w:val="22"/>
          <w:szCs w:val="22"/>
        </w:rPr>
        <w:t xml:space="preserve"> under minute reference 22/205(a)</w:t>
      </w:r>
      <w:r w:rsidR="000156EE">
        <w:rPr>
          <w:rFonts w:ascii="Arial" w:hAnsi="Arial" w:cs="Arial"/>
          <w:sz w:val="22"/>
          <w:szCs w:val="22"/>
        </w:rPr>
        <w:t>,</w:t>
      </w:r>
      <w:r w:rsidR="000C7F87">
        <w:rPr>
          <w:rFonts w:ascii="Arial" w:hAnsi="Arial" w:cs="Arial"/>
          <w:sz w:val="22"/>
          <w:szCs w:val="22"/>
        </w:rPr>
        <w:t xml:space="preserve"> from the MUGA pitch area to the front of the proposed tennis court facility, including a new footpath</w:t>
      </w:r>
      <w:r w:rsidR="009E24E5">
        <w:rPr>
          <w:rFonts w:ascii="Arial" w:hAnsi="Arial" w:cs="Arial"/>
          <w:sz w:val="22"/>
          <w:szCs w:val="22"/>
        </w:rPr>
        <w:t>,</w:t>
      </w:r>
      <w:r w:rsidR="00EF6889">
        <w:rPr>
          <w:rFonts w:ascii="Arial" w:hAnsi="Arial" w:cs="Arial"/>
          <w:sz w:val="22"/>
          <w:szCs w:val="22"/>
        </w:rPr>
        <w:t xml:space="preserve"> at additional cost</w:t>
      </w:r>
      <w:r w:rsidR="009A1F0C" w:rsidRPr="00536843">
        <w:rPr>
          <w:rFonts w:ascii="Arial" w:hAnsi="Arial" w:cs="Arial"/>
          <w:sz w:val="22"/>
          <w:szCs w:val="22"/>
        </w:rPr>
        <w:t>.</w:t>
      </w:r>
    </w:p>
    <w:p w14:paraId="1E901FC4" w14:textId="76BB7962" w:rsidR="009A1F0C" w:rsidRPr="00536843" w:rsidRDefault="009A1F0C" w:rsidP="009A1F0C">
      <w:pPr>
        <w:pStyle w:val="ListParagraph"/>
        <w:numPr>
          <w:ilvl w:val="0"/>
          <w:numId w:val="39"/>
        </w:numPr>
        <w:rPr>
          <w:rFonts w:ascii="Arial" w:hAnsi="Arial" w:cs="Arial"/>
          <w:sz w:val="22"/>
          <w:szCs w:val="22"/>
        </w:rPr>
      </w:pPr>
      <w:r>
        <w:rPr>
          <w:rFonts w:ascii="Arial" w:hAnsi="Arial" w:cs="Arial"/>
          <w:sz w:val="22"/>
          <w:szCs w:val="22"/>
        </w:rPr>
        <w:t xml:space="preserve">To </w:t>
      </w:r>
      <w:r w:rsidR="002230BD">
        <w:rPr>
          <w:rFonts w:ascii="Arial" w:hAnsi="Arial" w:cs="Arial"/>
          <w:sz w:val="22"/>
          <w:szCs w:val="22"/>
        </w:rPr>
        <w:t>consider quotes received for a topographical survey of the</w:t>
      </w:r>
      <w:r w:rsidR="00EE5713">
        <w:rPr>
          <w:rFonts w:ascii="Arial" w:hAnsi="Arial" w:cs="Arial"/>
          <w:sz w:val="22"/>
          <w:szCs w:val="22"/>
        </w:rPr>
        <w:t xml:space="preserve"> recreation ground and appoint a contractor</w:t>
      </w:r>
      <w:r w:rsidRPr="00536843">
        <w:rPr>
          <w:rFonts w:ascii="Arial" w:hAnsi="Arial" w:cs="Arial"/>
          <w:sz w:val="22"/>
          <w:szCs w:val="22"/>
        </w:rPr>
        <w:t>.</w:t>
      </w:r>
    </w:p>
    <w:p w14:paraId="4BE339D7" w14:textId="77777777" w:rsidR="00966A34" w:rsidRDefault="00966A34" w:rsidP="00966A34">
      <w:pPr>
        <w:pStyle w:val="Heading3"/>
        <w:jc w:val="left"/>
        <w:rPr>
          <w:i/>
          <w:iCs/>
          <w:u w:val="none"/>
        </w:rPr>
      </w:pPr>
    </w:p>
    <w:p w14:paraId="30250B6A" w14:textId="65902FCC" w:rsidR="009A1F0C" w:rsidRDefault="009A1F0C" w:rsidP="000708D8">
      <w:pPr>
        <w:pStyle w:val="Heading3"/>
        <w:jc w:val="left"/>
        <w:rPr>
          <w:b/>
          <w:bCs/>
          <w:u w:val="none"/>
        </w:rPr>
      </w:pPr>
      <w:r>
        <w:rPr>
          <w:b/>
          <w:bCs/>
          <w:u w:val="none"/>
        </w:rPr>
        <w:t>23/27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BC5458">
        <w:rPr>
          <w:i/>
          <w:iCs/>
          <w:sz w:val="18"/>
          <w:szCs w:val="20"/>
          <w:u w:val="none"/>
        </w:rPr>
        <w:t>2</w:t>
      </w:r>
      <w:r>
        <w:rPr>
          <w:i/>
          <w:iCs/>
          <w:sz w:val="18"/>
          <w:szCs w:val="20"/>
          <w:u w:val="none"/>
        </w:rPr>
        <w:t xml:space="preserve"> minutes</w:t>
      </w:r>
    </w:p>
    <w:p w14:paraId="1E078AD1" w14:textId="08251B98" w:rsidR="009A1F0C" w:rsidRPr="005876F9" w:rsidRDefault="009A1F0C" w:rsidP="00BC5458">
      <w:pPr>
        <w:ind w:left="567"/>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w:t>
      </w:r>
      <w:r>
        <w:rPr>
          <w:rFonts w:ascii="Arial" w:hAnsi="Arial" w:cs="Arial"/>
          <w:sz w:val="22"/>
          <w:szCs w:val="22"/>
        </w:rPr>
        <w:t>on Communications.</w:t>
      </w:r>
      <w:r w:rsidRPr="005876F9">
        <w:rPr>
          <w:rFonts w:ascii="Arial" w:hAnsi="Arial" w:cs="Arial"/>
          <w:sz w:val="22"/>
          <w:szCs w:val="22"/>
        </w:rPr>
        <w:t xml:space="preserve"> </w:t>
      </w:r>
    </w:p>
    <w:p w14:paraId="1492CC67" w14:textId="77777777" w:rsidR="009A1F0C" w:rsidRDefault="009A1F0C" w:rsidP="000708D8">
      <w:pPr>
        <w:pStyle w:val="Heading3"/>
        <w:jc w:val="left"/>
        <w:rPr>
          <w:b/>
          <w:bCs/>
          <w:u w:val="none"/>
        </w:rPr>
      </w:pPr>
    </w:p>
    <w:p w14:paraId="2AC6AE80" w14:textId="366BA419" w:rsidR="00D06D42" w:rsidRPr="00D06D42" w:rsidRDefault="004B75AF" w:rsidP="000708D8">
      <w:pPr>
        <w:pStyle w:val="Heading3"/>
        <w:jc w:val="left"/>
        <w:rPr>
          <w:b/>
          <w:bCs/>
          <w:u w:val="none"/>
        </w:rPr>
      </w:pPr>
      <w:r>
        <w:rPr>
          <w:b/>
          <w:bCs/>
          <w:u w:val="none"/>
        </w:rPr>
        <w:t>23</w:t>
      </w:r>
      <w:r w:rsidR="00D06D42" w:rsidRPr="00D06D42">
        <w:rPr>
          <w:b/>
          <w:bCs/>
          <w:u w:val="none"/>
        </w:rPr>
        <w:t>/</w:t>
      </w:r>
      <w:r w:rsidR="009A1F0C">
        <w:rPr>
          <w:b/>
          <w:bCs/>
          <w:u w:val="none"/>
        </w:rPr>
        <w:t xml:space="preserve">28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F671DA" w:rsidRPr="00F01E46">
        <w:rPr>
          <w:i/>
          <w:iCs/>
          <w:sz w:val="18"/>
          <w:szCs w:val="20"/>
          <w:u w:val="none"/>
        </w:rPr>
        <w:t>1</w:t>
      </w:r>
      <w:r w:rsidR="00AF0530">
        <w:rPr>
          <w:i/>
          <w:iCs/>
          <w:sz w:val="18"/>
          <w:szCs w:val="20"/>
          <w:u w:val="none"/>
        </w:rPr>
        <w:t>5 minutes</w:t>
      </w:r>
    </w:p>
    <w:p w14:paraId="76E2731D" w14:textId="16026C2B" w:rsidR="00536843" w:rsidRDefault="001A0CF4" w:rsidP="009A1F0C">
      <w:pPr>
        <w:pStyle w:val="ListParagraph"/>
        <w:numPr>
          <w:ilvl w:val="0"/>
          <w:numId w:val="40"/>
        </w:numPr>
        <w:rPr>
          <w:rFonts w:ascii="Arial" w:hAnsi="Arial" w:cs="Arial"/>
          <w:sz w:val="22"/>
          <w:szCs w:val="22"/>
        </w:rPr>
      </w:pPr>
      <w:r>
        <w:rPr>
          <w:rFonts w:ascii="Arial" w:hAnsi="Arial" w:cs="Arial"/>
          <w:sz w:val="22"/>
          <w:szCs w:val="22"/>
        </w:rPr>
        <w:t>Further to resolution 22/64, t</w:t>
      </w:r>
      <w:r w:rsidR="00AF0530" w:rsidRPr="00536843">
        <w:rPr>
          <w:rFonts w:ascii="Arial" w:hAnsi="Arial" w:cs="Arial"/>
          <w:sz w:val="22"/>
          <w:szCs w:val="22"/>
        </w:rPr>
        <w:t>o</w:t>
      </w:r>
      <w:r w:rsidR="0010702E">
        <w:rPr>
          <w:rFonts w:ascii="Arial" w:hAnsi="Arial" w:cs="Arial"/>
          <w:sz w:val="22"/>
          <w:szCs w:val="22"/>
        </w:rPr>
        <w:t xml:space="preserve"> discuss and decide if approval will be given to the Football Club to take over the land relinquished by the Bowling Club, based on the </w:t>
      </w:r>
      <w:r w:rsidR="002B6B5B">
        <w:rPr>
          <w:rFonts w:ascii="Arial" w:hAnsi="Arial" w:cs="Arial"/>
          <w:sz w:val="22"/>
          <w:szCs w:val="22"/>
        </w:rPr>
        <w:t>Business Case provided.</w:t>
      </w:r>
    </w:p>
    <w:p w14:paraId="233DC5FE" w14:textId="12C87504" w:rsidR="004B5200" w:rsidRPr="00536843" w:rsidRDefault="002B6B5B" w:rsidP="009A1F0C">
      <w:pPr>
        <w:pStyle w:val="ListParagraph"/>
        <w:numPr>
          <w:ilvl w:val="0"/>
          <w:numId w:val="40"/>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approve the licence between the Bowling Club and Croquet Club</w:t>
      </w:r>
      <w:r w:rsidR="00481422" w:rsidRPr="00536843">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61AF084C" w14:textId="54DDF43B" w:rsidR="00966A34" w:rsidRPr="00BA66BB" w:rsidRDefault="004B75AF" w:rsidP="000708D8">
      <w:pPr>
        <w:pStyle w:val="Heading3"/>
        <w:jc w:val="left"/>
        <w:rPr>
          <w:u w:val="none"/>
        </w:rPr>
      </w:pPr>
      <w:r>
        <w:rPr>
          <w:b/>
          <w:bCs/>
          <w:u w:val="none"/>
        </w:rPr>
        <w:t>23</w:t>
      </w:r>
      <w:r w:rsidR="00966A34" w:rsidRPr="00BA66BB">
        <w:rPr>
          <w:b/>
          <w:bCs/>
          <w:u w:val="none"/>
        </w:rPr>
        <w:t>/</w:t>
      </w:r>
      <w:r w:rsidR="00DF19F2">
        <w:rPr>
          <w:b/>
          <w:bCs/>
          <w:u w:val="none"/>
        </w:rPr>
        <w:t>29</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510958E" w:rsidR="00966A34" w:rsidRDefault="00966A34" w:rsidP="00BC5458">
      <w:pPr>
        <w:ind w:firstLine="567"/>
        <w:rPr>
          <w:rFonts w:ascii="Arial" w:hAnsi="Arial" w:cs="Arial"/>
          <w:i/>
          <w:iCs/>
          <w:sz w:val="22"/>
          <w:szCs w:val="22"/>
        </w:rPr>
      </w:pPr>
      <w:r>
        <w:rPr>
          <w:rFonts w:ascii="Arial" w:hAnsi="Arial" w:cs="Arial"/>
          <w:sz w:val="22"/>
          <w:szCs w:val="22"/>
        </w:rPr>
        <w:t xml:space="preserve">To agree the accounts for payment for </w:t>
      </w:r>
      <w:r w:rsidR="004B75AF">
        <w:rPr>
          <w:rFonts w:ascii="Arial" w:hAnsi="Arial" w:cs="Arial"/>
          <w:sz w:val="22"/>
          <w:szCs w:val="22"/>
        </w:rPr>
        <w:t xml:space="preserve">April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39788422" w:rsidR="00966A34" w:rsidRDefault="004B75AF" w:rsidP="00966A34">
      <w:pPr>
        <w:pStyle w:val="Heading3"/>
        <w:jc w:val="left"/>
        <w:rPr>
          <w:i/>
          <w:iCs/>
          <w:u w:val="none"/>
        </w:rPr>
      </w:pPr>
      <w:r>
        <w:rPr>
          <w:b/>
          <w:bCs/>
          <w:u w:val="none"/>
        </w:rPr>
        <w:t>23</w:t>
      </w:r>
      <w:r w:rsidR="00966A34" w:rsidRPr="004D0887">
        <w:rPr>
          <w:b/>
          <w:bCs/>
          <w:u w:val="none"/>
        </w:rPr>
        <w:t>/</w:t>
      </w:r>
      <w:r w:rsidR="00BC5458">
        <w:rPr>
          <w:b/>
          <w:bCs/>
          <w:u w:val="none"/>
        </w:rPr>
        <w:t>3</w:t>
      </w:r>
      <w:r w:rsidR="00DF19F2">
        <w:rPr>
          <w:b/>
          <w:bCs/>
          <w:u w:val="none"/>
        </w:rPr>
        <w:t>0</w:t>
      </w:r>
      <w:r w:rsidR="009A1F0C">
        <w:rPr>
          <w:b/>
          <w:bCs/>
          <w:u w:val="none"/>
        </w:rPr>
        <w:t xml:space="preserve"> </w:t>
      </w:r>
      <w:r w:rsidR="00966A34" w:rsidRPr="004D0887">
        <w:rPr>
          <w:b/>
          <w:bCs/>
          <w:u w:val="none"/>
        </w:rPr>
        <w:t>General Announcements</w:t>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2CD80057" w14:textId="77777777" w:rsidR="00966A34" w:rsidRDefault="00966A34" w:rsidP="00966A34">
      <w:pPr>
        <w:ind w:left="720"/>
        <w:jc w:val="center"/>
        <w:rPr>
          <w:rFonts w:ascii="Arial" w:hAnsi="Arial" w:cs="Arial"/>
          <w:i/>
          <w:iCs/>
          <w:sz w:val="18"/>
          <w:szCs w:val="18"/>
        </w:rPr>
      </w:pPr>
    </w:p>
    <w:p w14:paraId="7591E2D8" w14:textId="3AAA3440"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3363BC">
        <w:rPr>
          <w:rFonts w:ascii="Arial" w:hAnsi="Arial" w:cs="Arial"/>
          <w:i/>
          <w:iCs/>
          <w:sz w:val="18"/>
          <w:szCs w:val="18"/>
        </w:rPr>
        <w:t xml:space="preserve">Friday </w:t>
      </w:r>
      <w:r w:rsidR="004B75AF">
        <w:rPr>
          <w:rFonts w:ascii="Arial" w:hAnsi="Arial" w:cs="Arial"/>
          <w:i/>
          <w:iCs/>
          <w:sz w:val="18"/>
          <w:szCs w:val="18"/>
        </w:rPr>
        <w:t>13</w:t>
      </w:r>
      <w:r w:rsidR="004B75AF" w:rsidRPr="004B75AF">
        <w:rPr>
          <w:rFonts w:ascii="Arial" w:hAnsi="Arial" w:cs="Arial"/>
          <w:i/>
          <w:iCs/>
          <w:sz w:val="18"/>
          <w:szCs w:val="18"/>
          <w:vertAlign w:val="superscript"/>
        </w:rPr>
        <w:t>th</w:t>
      </w:r>
      <w:r w:rsidR="004B75AF">
        <w:rPr>
          <w:rFonts w:ascii="Arial" w:hAnsi="Arial" w:cs="Arial"/>
          <w:i/>
          <w:iCs/>
          <w:sz w:val="18"/>
          <w:szCs w:val="18"/>
        </w:rPr>
        <w:t xml:space="preserve"> </w:t>
      </w:r>
      <w:r w:rsidR="003363BC">
        <w:rPr>
          <w:rFonts w:ascii="Arial" w:hAnsi="Arial" w:cs="Arial"/>
          <w:i/>
          <w:iCs/>
          <w:sz w:val="18"/>
          <w:szCs w:val="18"/>
        </w:rPr>
        <w:t>May</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423C1CCA"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r w:rsidR="004B75AF">
        <w:rPr>
          <w:sz w:val="18"/>
          <w:szCs w:val="18"/>
        </w:rPr>
        <w:t>5</w:t>
      </w:r>
      <w:r w:rsidR="003363BC" w:rsidRPr="003363BC">
        <w:rPr>
          <w:sz w:val="18"/>
          <w:szCs w:val="18"/>
          <w:vertAlign w:val="superscript"/>
        </w:rPr>
        <w:t>th</w:t>
      </w:r>
      <w:r w:rsidR="003363BC">
        <w:rPr>
          <w:sz w:val="18"/>
          <w:szCs w:val="18"/>
        </w:rPr>
        <w:t xml:space="preserve"> June</w:t>
      </w:r>
      <w:r>
        <w:rPr>
          <w:sz w:val="18"/>
          <w:szCs w:val="18"/>
        </w:rPr>
        <w:t xml:space="preserve"> 202</w:t>
      </w:r>
      <w:bookmarkEnd w:id="0"/>
      <w:r w:rsidR="003363BC">
        <w:rPr>
          <w:sz w:val="18"/>
          <w:szCs w:val="18"/>
        </w:rPr>
        <w:t>2</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A488" w14:textId="77777777" w:rsidR="00696C2A" w:rsidRDefault="00696C2A">
      <w:r>
        <w:separator/>
      </w:r>
    </w:p>
  </w:endnote>
  <w:endnote w:type="continuationSeparator" w:id="0">
    <w:p w14:paraId="62D144D1" w14:textId="77777777" w:rsidR="00696C2A" w:rsidRDefault="00696C2A">
      <w:r>
        <w:continuationSeparator/>
      </w:r>
    </w:p>
  </w:endnote>
  <w:endnote w:type="continuationNotice" w:id="1">
    <w:p w14:paraId="5DEB87E7" w14:textId="77777777" w:rsidR="00696C2A" w:rsidRDefault="0069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3582" w14:textId="77777777" w:rsidR="00696C2A" w:rsidRDefault="00696C2A">
      <w:r>
        <w:separator/>
      </w:r>
    </w:p>
  </w:footnote>
  <w:footnote w:type="continuationSeparator" w:id="0">
    <w:p w14:paraId="49EBA6F8" w14:textId="77777777" w:rsidR="00696C2A" w:rsidRDefault="00696C2A">
      <w:r>
        <w:continuationSeparator/>
      </w:r>
    </w:p>
  </w:footnote>
  <w:footnote w:type="continuationNotice" w:id="1">
    <w:p w14:paraId="47AE807E" w14:textId="77777777" w:rsidR="00696C2A" w:rsidRDefault="0069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D16EE1E"/>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254038"/>
    <w:multiLevelType w:val="hybridMultilevel"/>
    <w:tmpl w:val="20D04780"/>
    <w:lvl w:ilvl="0" w:tplc="E2F8E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7118C6"/>
    <w:multiLevelType w:val="hybridMultilevel"/>
    <w:tmpl w:val="6F38269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57C11"/>
    <w:multiLevelType w:val="hybridMultilevel"/>
    <w:tmpl w:val="59243572"/>
    <w:lvl w:ilvl="0" w:tplc="0E8C90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B33A8"/>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912FA1"/>
    <w:multiLevelType w:val="hybridMultilevel"/>
    <w:tmpl w:val="0532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284"/>
    <w:multiLevelType w:val="hybridMultilevel"/>
    <w:tmpl w:val="C7AA7C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923B3"/>
    <w:multiLevelType w:val="hybridMultilevel"/>
    <w:tmpl w:val="273815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463B"/>
    <w:multiLevelType w:val="hybridMultilevel"/>
    <w:tmpl w:val="CBB4759E"/>
    <w:lvl w:ilvl="0" w:tplc="882202E2">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C2424"/>
    <w:multiLevelType w:val="hybridMultilevel"/>
    <w:tmpl w:val="85A6ADEE"/>
    <w:lvl w:ilvl="0" w:tplc="82323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925AD2"/>
    <w:multiLevelType w:val="hybridMultilevel"/>
    <w:tmpl w:val="928A3DDC"/>
    <w:lvl w:ilvl="0" w:tplc="94A88792">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12791"/>
    <w:multiLevelType w:val="hybridMultilevel"/>
    <w:tmpl w:val="3418DB86"/>
    <w:lvl w:ilvl="0" w:tplc="417809F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AB5644F"/>
    <w:multiLevelType w:val="hybridMultilevel"/>
    <w:tmpl w:val="BFB043A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B4F46"/>
    <w:multiLevelType w:val="hybridMultilevel"/>
    <w:tmpl w:val="426CA93C"/>
    <w:lvl w:ilvl="0" w:tplc="0409000F">
      <w:start w:val="1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046C4"/>
    <w:multiLevelType w:val="hybridMultilevel"/>
    <w:tmpl w:val="EF682A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21895"/>
    <w:multiLevelType w:val="hybridMultilevel"/>
    <w:tmpl w:val="1D325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04031"/>
    <w:multiLevelType w:val="hybridMultilevel"/>
    <w:tmpl w:val="DA442162"/>
    <w:lvl w:ilvl="0" w:tplc="23561B70">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E2F59D6"/>
    <w:multiLevelType w:val="hybridMultilevel"/>
    <w:tmpl w:val="EF682AB2"/>
    <w:lvl w:ilvl="0" w:tplc="F0B85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5C1BA6"/>
    <w:multiLevelType w:val="hybridMultilevel"/>
    <w:tmpl w:val="4A563C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85E07"/>
    <w:multiLevelType w:val="hybridMultilevel"/>
    <w:tmpl w:val="4636DC6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904319">
    <w:abstractNumId w:val="0"/>
  </w:num>
  <w:num w:numId="2" w16cid:durableId="1843275603">
    <w:abstractNumId w:val="1"/>
  </w:num>
  <w:num w:numId="3" w16cid:durableId="1548107387">
    <w:abstractNumId w:val="2"/>
  </w:num>
  <w:num w:numId="4" w16cid:durableId="241454991">
    <w:abstractNumId w:val="3"/>
  </w:num>
  <w:num w:numId="5" w16cid:durableId="354040997">
    <w:abstractNumId w:val="4"/>
  </w:num>
  <w:num w:numId="6" w16cid:durableId="152844968">
    <w:abstractNumId w:val="6"/>
  </w:num>
  <w:num w:numId="7" w16cid:durableId="1508593038">
    <w:abstractNumId w:val="15"/>
  </w:num>
  <w:num w:numId="8" w16cid:durableId="1937907723">
    <w:abstractNumId w:val="17"/>
  </w:num>
  <w:num w:numId="9" w16cid:durableId="378625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477735">
    <w:abstractNumId w:val="14"/>
  </w:num>
  <w:num w:numId="11" w16cid:durableId="1184704973">
    <w:abstractNumId w:val="12"/>
  </w:num>
  <w:num w:numId="12" w16cid:durableId="1507163532">
    <w:abstractNumId w:val="10"/>
  </w:num>
  <w:num w:numId="13" w16cid:durableId="1222600781">
    <w:abstractNumId w:val="11"/>
  </w:num>
  <w:num w:numId="14" w16cid:durableId="1027947956">
    <w:abstractNumId w:val="19"/>
  </w:num>
  <w:num w:numId="15" w16cid:durableId="1747191424">
    <w:abstractNumId w:val="23"/>
  </w:num>
  <w:num w:numId="16" w16cid:durableId="182675059">
    <w:abstractNumId w:val="24"/>
  </w:num>
  <w:num w:numId="17" w16cid:durableId="362872995">
    <w:abstractNumId w:val="16"/>
  </w:num>
  <w:num w:numId="18" w16cid:durableId="377558923">
    <w:abstractNumId w:val="9"/>
  </w:num>
  <w:num w:numId="19" w16cid:durableId="796025447">
    <w:abstractNumId w:val="0"/>
  </w:num>
  <w:num w:numId="20" w16cid:durableId="1113133052">
    <w:abstractNumId w:val="0"/>
  </w:num>
  <w:num w:numId="21" w16cid:durableId="465053229">
    <w:abstractNumId w:val="0"/>
  </w:num>
  <w:num w:numId="22" w16cid:durableId="1041131679">
    <w:abstractNumId w:val="0"/>
  </w:num>
  <w:num w:numId="23" w16cid:durableId="1096368551">
    <w:abstractNumId w:val="0"/>
  </w:num>
  <w:num w:numId="24" w16cid:durableId="658702642">
    <w:abstractNumId w:val="0"/>
  </w:num>
  <w:num w:numId="25" w16cid:durableId="1022590041">
    <w:abstractNumId w:val="0"/>
  </w:num>
  <w:num w:numId="26" w16cid:durableId="1978411905">
    <w:abstractNumId w:val="0"/>
  </w:num>
  <w:num w:numId="27" w16cid:durableId="1234967529">
    <w:abstractNumId w:val="0"/>
  </w:num>
  <w:num w:numId="28" w16cid:durableId="289827723">
    <w:abstractNumId w:val="0"/>
  </w:num>
  <w:num w:numId="29" w16cid:durableId="1368795454">
    <w:abstractNumId w:val="7"/>
  </w:num>
  <w:num w:numId="30" w16cid:durableId="2019577247">
    <w:abstractNumId w:val="0"/>
  </w:num>
  <w:num w:numId="31" w16cid:durableId="2010135808">
    <w:abstractNumId w:val="0"/>
  </w:num>
  <w:num w:numId="32" w16cid:durableId="1448624828">
    <w:abstractNumId w:val="5"/>
  </w:num>
  <w:num w:numId="33" w16cid:durableId="1825705383">
    <w:abstractNumId w:val="0"/>
  </w:num>
  <w:num w:numId="34" w16cid:durableId="1912276106">
    <w:abstractNumId w:val="0"/>
  </w:num>
  <w:num w:numId="35" w16cid:durableId="281688145">
    <w:abstractNumId w:val="13"/>
  </w:num>
  <w:num w:numId="36" w16cid:durableId="1955212330">
    <w:abstractNumId w:val="21"/>
  </w:num>
  <w:num w:numId="37" w16cid:durableId="376440504">
    <w:abstractNumId w:val="0"/>
  </w:num>
  <w:num w:numId="38" w16cid:durableId="1461606471">
    <w:abstractNumId w:val="0"/>
  </w:num>
  <w:num w:numId="39" w16cid:durableId="2146313863">
    <w:abstractNumId w:val="8"/>
  </w:num>
  <w:num w:numId="40" w16cid:durableId="314800884">
    <w:abstractNumId w:val="18"/>
  </w:num>
  <w:num w:numId="41" w16cid:durableId="1655378930">
    <w:abstractNumId w:val="0"/>
  </w:num>
  <w:num w:numId="42" w16cid:durableId="10862240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DB5"/>
    <w:rsid w:val="001821E9"/>
    <w:rsid w:val="00184269"/>
    <w:rsid w:val="00185C7D"/>
    <w:rsid w:val="001901ED"/>
    <w:rsid w:val="00190C7F"/>
    <w:rsid w:val="001922BA"/>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6AAA"/>
    <w:rsid w:val="002B2CBA"/>
    <w:rsid w:val="002B3786"/>
    <w:rsid w:val="002B3DEA"/>
    <w:rsid w:val="002B6B5B"/>
    <w:rsid w:val="002B6D00"/>
    <w:rsid w:val="002C1A46"/>
    <w:rsid w:val="002C3326"/>
    <w:rsid w:val="002D3108"/>
    <w:rsid w:val="002D3B78"/>
    <w:rsid w:val="002D4372"/>
    <w:rsid w:val="002D578A"/>
    <w:rsid w:val="002D61E9"/>
    <w:rsid w:val="002E6194"/>
    <w:rsid w:val="002F5168"/>
    <w:rsid w:val="002F55BF"/>
    <w:rsid w:val="002F6F2E"/>
    <w:rsid w:val="003046A6"/>
    <w:rsid w:val="00304F04"/>
    <w:rsid w:val="0031059F"/>
    <w:rsid w:val="003111DC"/>
    <w:rsid w:val="00311FA8"/>
    <w:rsid w:val="00313BCE"/>
    <w:rsid w:val="00313C21"/>
    <w:rsid w:val="00320384"/>
    <w:rsid w:val="00320E32"/>
    <w:rsid w:val="003217E1"/>
    <w:rsid w:val="00322085"/>
    <w:rsid w:val="0032314D"/>
    <w:rsid w:val="00324708"/>
    <w:rsid w:val="003341BB"/>
    <w:rsid w:val="003363BC"/>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E0F"/>
    <w:rsid w:val="003C0F10"/>
    <w:rsid w:val="003C1BA7"/>
    <w:rsid w:val="003C7CF8"/>
    <w:rsid w:val="003E3C59"/>
    <w:rsid w:val="003E4DAD"/>
    <w:rsid w:val="003E54E1"/>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A49"/>
    <w:rsid w:val="005B4AAD"/>
    <w:rsid w:val="005B6BCC"/>
    <w:rsid w:val="005C338A"/>
    <w:rsid w:val="005C33D2"/>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6546"/>
    <w:rsid w:val="00720653"/>
    <w:rsid w:val="00721016"/>
    <w:rsid w:val="007258DC"/>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71C7"/>
    <w:rsid w:val="007A7D9D"/>
    <w:rsid w:val="007B0DF3"/>
    <w:rsid w:val="007B1D69"/>
    <w:rsid w:val="007B4BC7"/>
    <w:rsid w:val="007B7ED7"/>
    <w:rsid w:val="007C20A2"/>
    <w:rsid w:val="007D2499"/>
    <w:rsid w:val="007D6482"/>
    <w:rsid w:val="007E0B69"/>
    <w:rsid w:val="007E1612"/>
    <w:rsid w:val="007E1E3D"/>
    <w:rsid w:val="007E2826"/>
    <w:rsid w:val="007E6EE0"/>
    <w:rsid w:val="007E7592"/>
    <w:rsid w:val="007F201E"/>
    <w:rsid w:val="007F43CA"/>
    <w:rsid w:val="0081327F"/>
    <w:rsid w:val="00815A1F"/>
    <w:rsid w:val="0081750E"/>
    <w:rsid w:val="00817A51"/>
    <w:rsid w:val="008256FE"/>
    <w:rsid w:val="00827D94"/>
    <w:rsid w:val="00827ED2"/>
    <w:rsid w:val="00830787"/>
    <w:rsid w:val="0083312F"/>
    <w:rsid w:val="008347B1"/>
    <w:rsid w:val="008353F8"/>
    <w:rsid w:val="008367F6"/>
    <w:rsid w:val="00842649"/>
    <w:rsid w:val="0084285A"/>
    <w:rsid w:val="00855F7F"/>
    <w:rsid w:val="008611D4"/>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27BE"/>
    <w:rsid w:val="008F332F"/>
    <w:rsid w:val="008F51FF"/>
    <w:rsid w:val="008F5B58"/>
    <w:rsid w:val="008F65F6"/>
    <w:rsid w:val="008F7FD8"/>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58AB"/>
    <w:rsid w:val="009402EF"/>
    <w:rsid w:val="0094321D"/>
    <w:rsid w:val="00943958"/>
    <w:rsid w:val="00944E9B"/>
    <w:rsid w:val="00951F20"/>
    <w:rsid w:val="00954964"/>
    <w:rsid w:val="009550A5"/>
    <w:rsid w:val="00966A34"/>
    <w:rsid w:val="00967B84"/>
    <w:rsid w:val="00971C4A"/>
    <w:rsid w:val="00972503"/>
    <w:rsid w:val="009768A6"/>
    <w:rsid w:val="00982ADF"/>
    <w:rsid w:val="00983BF8"/>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4F8F"/>
    <w:rsid w:val="00C34F97"/>
    <w:rsid w:val="00C37507"/>
    <w:rsid w:val="00C43E96"/>
    <w:rsid w:val="00C44151"/>
    <w:rsid w:val="00C456BC"/>
    <w:rsid w:val="00C4658D"/>
    <w:rsid w:val="00C47601"/>
    <w:rsid w:val="00C47AA7"/>
    <w:rsid w:val="00C536E3"/>
    <w:rsid w:val="00C53755"/>
    <w:rsid w:val="00C54D0F"/>
    <w:rsid w:val="00C62C69"/>
    <w:rsid w:val="00C63D80"/>
    <w:rsid w:val="00C6408A"/>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50015"/>
    <w:rsid w:val="00D50C57"/>
    <w:rsid w:val="00D5442E"/>
    <w:rsid w:val="00D55AAB"/>
    <w:rsid w:val="00D57EE3"/>
    <w:rsid w:val="00D676D9"/>
    <w:rsid w:val="00D747BE"/>
    <w:rsid w:val="00D74F30"/>
    <w:rsid w:val="00D750B9"/>
    <w:rsid w:val="00D75D88"/>
    <w:rsid w:val="00D76396"/>
    <w:rsid w:val="00D83EB4"/>
    <w:rsid w:val="00D86377"/>
    <w:rsid w:val="00DA06C3"/>
    <w:rsid w:val="00DA3A17"/>
    <w:rsid w:val="00DA4B28"/>
    <w:rsid w:val="00DB259C"/>
    <w:rsid w:val="00DB370F"/>
    <w:rsid w:val="00DB70BF"/>
    <w:rsid w:val="00DB7600"/>
    <w:rsid w:val="00DC417A"/>
    <w:rsid w:val="00DC4C7B"/>
    <w:rsid w:val="00DC5F01"/>
    <w:rsid w:val="00DC6DE7"/>
    <w:rsid w:val="00DC7CC5"/>
    <w:rsid w:val="00DD107A"/>
    <w:rsid w:val="00DD66E6"/>
    <w:rsid w:val="00DE1576"/>
    <w:rsid w:val="00DE6763"/>
    <w:rsid w:val="00DF19F2"/>
    <w:rsid w:val="00DF2DF5"/>
    <w:rsid w:val="00E00246"/>
    <w:rsid w:val="00E00AA4"/>
    <w:rsid w:val="00E026AB"/>
    <w:rsid w:val="00E04377"/>
    <w:rsid w:val="00E0455B"/>
    <w:rsid w:val="00E06600"/>
    <w:rsid w:val="00E124C7"/>
    <w:rsid w:val="00E129B7"/>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114</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5728</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43</cp:revision>
  <cp:lastPrinted>2023-05-10T10:20:00Z</cp:lastPrinted>
  <dcterms:created xsi:type="dcterms:W3CDTF">2023-05-04T11:32:00Z</dcterms:created>
  <dcterms:modified xsi:type="dcterms:W3CDTF">2023-05-10T11:30:00Z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