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0527" w14:textId="77777777" w:rsidR="000615F9" w:rsidRPr="00D22937" w:rsidRDefault="00D207F6">
      <w:pPr>
        <w:tabs>
          <w:tab w:val="left" w:pos="4468"/>
        </w:tabs>
        <w:ind w:left="41"/>
        <w:jc w:val="center"/>
        <w:rPr>
          <w:rFonts w:cstheme="minorHAnsi"/>
          <w:b/>
          <w:color w:val="4F81BD" w:themeColor="accent1"/>
          <w:w w:val="95"/>
          <w:sz w:val="56"/>
        </w:rPr>
      </w:pPr>
      <w:r w:rsidRPr="00D22937">
        <w:rPr>
          <w:rFonts w:cstheme="minorHAnsi"/>
          <w:b/>
          <w:color w:val="4F81BD" w:themeColor="accent1"/>
          <w:w w:val="95"/>
          <w:sz w:val="56"/>
        </w:rPr>
        <w:t>Hatfield Peverel Community Association</w:t>
      </w:r>
    </w:p>
    <w:p w14:paraId="03C89C7D" w14:textId="77777777" w:rsidR="00D207F6" w:rsidRPr="00D22937" w:rsidRDefault="00D207F6">
      <w:pPr>
        <w:tabs>
          <w:tab w:val="left" w:pos="4468"/>
        </w:tabs>
        <w:ind w:left="41"/>
        <w:jc w:val="center"/>
        <w:rPr>
          <w:rFonts w:eastAsia="Arial" w:cstheme="minorHAnsi"/>
          <w:color w:val="4F81BD" w:themeColor="accent1"/>
          <w:sz w:val="36"/>
          <w:szCs w:val="96"/>
        </w:rPr>
      </w:pPr>
      <w:r w:rsidRPr="00D22937">
        <w:rPr>
          <w:rFonts w:cstheme="minorHAnsi"/>
          <w:color w:val="4F81BD" w:themeColor="accent1"/>
          <w:w w:val="95"/>
          <w:sz w:val="36"/>
        </w:rPr>
        <w:t xml:space="preserve">Charity Number </w:t>
      </w:r>
      <w:r w:rsidRPr="00D22937">
        <w:rPr>
          <w:rFonts w:cstheme="minorHAnsi"/>
          <w:color w:val="4F81BD" w:themeColor="accent1"/>
          <w:sz w:val="36"/>
        </w:rPr>
        <w:t>270120</w:t>
      </w:r>
    </w:p>
    <w:p w14:paraId="6978989B" w14:textId="77777777" w:rsidR="00C9307A" w:rsidRDefault="00B615FF" w:rsidP="00C9307A">
      <w:pPr>
        <w:spacing w:before="240"/>
        <w:ind w:left="38"/>
        <w:jc w:val="center"/>
        <w:rPr>
          <w:rFonts w:cstheme="minorHAnsi"/>
          <w:b/>
          <w:color w:val="4471C4"/>
          <w:spacing w:val="-1"/>
          <w:sz w:val="56"/>
        </w:rPr>
      </w:pPr>
      <w:r w:rsidRPr="00D22937">
        <w:rPr>
          <w:rFonts w:cstheme="minorHAnsi"/>
          <w:b/>
          <w:color w:val="4471C4"/>
          <w:spacing w:val="-1"/>
          <w:sz w:val="56"/>
        </w:rPr>
        <w:t>ANNUAL</w:t>
      </w:r>
      <w:r w:rsidRPr="00D22937">
        <w:rPr>
          <w:rFonts w:cstheme="minorHAnsi"/>
          <w:b/>
          <w:color w:val="4471C4"/>
          <w:spacing w:val="1"/>
          <w:sz w:val="56"/>
        </w:rPr>
        <w:t xml:space="preserve"> </w:t>
      </w:r>
      <w:r w:rsidRPr="00D22937">
        <w:rPr>
          <w:rFonts w:cstheme="minorHAnsi"/>
          <w:b/>
          <w:color w:val="4471C4"/>
          <w:spacing w:val="-1"/>
          <w:sz w:val="56"/>
        </w:rPr>
        <w:t>GENERAL</w:t>
      </w:r>
      <w:r w:rsidRPr="00D22937">
        <w:rPr>
          <w:rFonts w:cstheme="minorHAnsi"/>
          <w:b/>
          <w:color w:val="4471C4"/>
          <w:sz w:val="56"/>
        </w:rPr>
        <w:t xml:space="preserve"> </w:t>
      </w:r>
      <w:r w:rsidRPr="00D22937">
        <w:rPr>
          <w:rFonts w:cstheme="minorHAnsi"/>
          <w:b/>
          <w:color w:val="4471C4"/>
          <w:spacing w:val="-1"/>
          <w:sz w:val="56"/>
        </w:rPr>
        <w:t>MEETING</w:t>
      </w:r>
      <w:r w:rsidR="00C9307A">
        <w:rPr>
          <w:rFonts w:cstheme="minorHAnsi"/>
          <w:b/>
          <w:color w:val="4471C4"/>
          <w:spacing w:val="-1"/>
          <w:sz w:val="56"/>
        </w:rPr>
        <w:t xml:space="preserve"> </w:t>
      </w:r>
    </w:p>
    <w:p w14:paraId="4228096E" w14:textId="5487669E" w:rsidR="000615F9" w:rsidRPr="00D22937" w:rsidRDefault="00C9307A" w:rsidP="00C9307A">
      <w:pPr>
        <w:ind w:left="38"/>
        <w:jc w:val="center"/>
        <w:rPr>
          <w:rFonts w:eastAsia="Arial" w:cstheme="minorHAnsi"/>
          <w:sz w:val="56"/>
          <w:szCs w:val="52"/>
        </w:rPr>
      </w:pPr>
      <w:r>
        <w:rPr>
          <w:rFonts w:cstheme="minorHAnsi"/>
          <w:b/>
          <w:color w:val="4471C4"/>
          <w:spacing w:val="-1"/>
          <w:sz w:val="56"/>
        </w:rPr>
        <w:t>OF THE SOLE TRUSTEE</w:t>
      </w:r>
    </w:p>
    <w:p w14:paraId="0371DF95" w14:textId="641EC0C8" w:rsidR="00D207F6" w:rsidRDefault="009447A1" w:rsidP="00D207F6">
      <w:pPr>
        <w:spacing w:line="276" w:lineRule="auto"/>
        <w:ind w:left="2032" w:right="1996" w:firstLine="3"/>
        <w:jc w:val="center"/>
        <w:rPr>
          <w:rFonts w:cstheme="minorHAnsi"/>
          <w:b/>
          <w:color w:val="212121"/>
          <w:spacing w:val="22"/>
          <w:sz w:val="36"/>
        </w:rPr>
      </w:pPr>
      <w:r>
        <w:rPr>
          <w:rFonts w:cstheme="minorHAnsi"/>
          <w:b/>
          <w:color w:val="212121"/>
          <w:sz w:val="36"/>
        </w:rPr>
        <w:t>H</w:t>
      </w:r>
      <w:r w:rsidR="00B615FF" w:rsidRPr="00D207F6">
        <w:rPr>
          <w:rFonts w:cstheme="minorHAnsi"/>
          <w:b/>
          <w:color w:val="212121"/>
          <w:sz w:val="36"/>
        </w:rPr>
        <w:t>eld</w:t>
      </w:r>
      <w:r w:rsidR="00B615FF" w:rsidRPr="00D207F6">
        <w:rPr>
          <w:rFonts w:cstheme="minorHAnsi"/>
          <w:b/>
          <w:color w:val="212121"/>
          <w:spacing w:val="-2"/>
          <w:sz w:val="36"/>
        </w:rPr>
        <w:t xml:space="preserve"> </w:t>
      </w:r>
      <w:r w:rsidR="00C9307A">
        <w:rPr>
          <w:rFonts w:cstheme="minorHAnsi"/>
          <w:b/>
          <w:color w:val="212121"/>
          <w:sz w:val="36"/>
        </w:rPr>
        <w:t>at the Village Hall</w:t>
      </w:r>
      <w:r w:rsidR="00B615FF" w:rsidRPr="00D207F6">
        <w:rPr>
          <w:rFonts w:cstheme="minorHAnsi"/>
          <w:b/>
          <w:color w:val="212121"/>
          <w:spacing w:val="1"/>
          <w:sz w:val="36"/>
        </w:rPr>
        <w:t xml:space="preserve"> </w:t>
      </w:r>
      <w:r w:rsidR="00B615FF" w:rsidRPr="00D207F6">
        <w:rPr>
          <w:rFonts w:cstheme="minorHAnsi"/>
          <w:b/>
          <w:color w:val="212121"/>
          <w:sz w:val="36"/>
        </w:rPr>
        <w:t>on</w:t>
      </w:r>
      <w:r w:rsidR="00B615FF" w:rsidRPr="00D207F6">
        <w:rPr>
          <w:rFonts w:cstheme="minorHAnsi"/>
          <w:b/>
          <w:color w:val="212121"/>
          <w:spacing w:val="22"/>
          <w:sz w:val="36"/>
        </w:rPr>
        <w:t xml:space="preserve"> </w:t>
      </w:r>
    </w:p>
    <w:p w14:paraId="429B1ACA" w14:textId="389E404C" w:rsidR="000615F9" w:rsidRDefault="00C9307A" w:rsidP="00D207F6">
      <w:pPr>
        <w:spacing w:line="276" w:lineRule="auto"/>
        <w:ind w:left="2032" w:right="1996" w:firstLine="3"/>
        <w:jc w:val="center"/>
        <w:rPr>
          <w:rFonts w:cstheme="minorHAnsi"/>
          <w:b/>
          <w:color w:val="212121"/>
          <w:spacing w:val="-1"/>
          <w:sz w:val="36"/>
          <w:u w:val="thick" w:color="212121"/>
        </w:rPr>
      </w:pPr>
      <w:r>
        <w:rPr>
          <w:rFonts w:cstheme="minorHAnsi"/>
          <w:b/>
          <w:color w:val="212121"/>
          <w:spacing w:val="-1"/>
          <w:sz w:val="36"/>
          <w:u w:val="thick" w:color="212121"/>
        </w:rPr>
        <w:t>Tuesday 26</w:t>
      </w:r>
      <w:r w:rsidRPr="00C9307A">
        <w:rPr>
          <w:rFonts w:cstheme="minorHAnsi"/>
          <w:b/>
          <w:color w:val="212121"/>
          <w:spacing w:val="-1"/>
          <w:sz w:val="36"/>
          <w:u w:val="thick" w:color="212121"/>
          <w:vertAlign w:val="superscript"/>
        </w:rPr>
        <w:t>th</w:t>
      </w:r>
      <w:r>
        <w:rPr>
          <w:rFonts w:cstheme="minorHAnsi"/>
          <w:b/>
          <w:color w:val="212121"/>
          <w:spacing w:val="-1"/>
          <w:sz w:val="36"/>
          <w:u w:val="thick" w:color="212121"/>
        </w:rPr>
        <w:t xml:space="preserve"> July 2022</w:t>
      </w:r>
      <w:r w:rsidR="00B615FF" w:rsidRPr="00D207F6">
        <w:rPr>
          <w:rFonts w:cstheme="minorHAnsi"/>
          <w:b/>
          <w:color w:val="212121"/>
          <w:spacing w:val="3"/>
          <w:sz w:val="36"/>
          <w:u w:val="thick" w:color="212121"/>
        </w:rPr>
        <w:t xml:space="preserve"> </w:t>
      </w:r>
      <w:r w:rsidR="00C11D4E">
        <w:rPr>
          <w:rFonts w:cstheme="minorHAnsi"/>
          <w:b/>
          <w:color w:val="212121"/>
          <w:spacing w:val="-4"/>
          <w:sz w:val="36"/>
          <w:u w:val="thick" w:color="212121"/>
        </w:rPr>
        <w:t>at</w:t>
      </w:r>
      <w:r w:rsidR="00B615FF" w:rsidRPr="00D207F6">
        <w:rPr>
          <w:rFonts w:cstheme="minorHAnsi"/>
          <w:b/>
          <w:color w:val="212121"/>
          <w:spacing w:val="1"/>
          <w:sz w:val="36"/>
          <w:u w:val="thick" w:color="212121"/>
        </w:rPr>
        <w:t xml:space="preserve"> </w:t>
      </w:r>
      <w:r w:rsidR="00FA165F">
        <w:rPr>
          <w:rFonts w:cstheme="minorHAnsi"/>
          <w:b/>
          <w:color w:val="212121"/>
          <w:spacing w:val="-1"/>
          <w:sz w:val="36"/>
          <w:u w:val="thick" w:color="212121"/>
        </w:rPr>
        <w:t>7.30pm</w:t>
      </w:r>
    </w:p>
    <w:p w14:paraId="535F920C" w14:textId="77777777" w:rsidR="00D207F6" w:rsidRPr="00D207F6" w:rsidRDefault="00D207F6" w:rsidP="00D207F6">
      <w:pPr>
        <w:spacing w:line="276" w:lineRule="auto"/>
        <w:ind w:left="2032" w:right="1996" w:firstLine="3"/>
        <w:jc w:val="center"/>
        <w:rPr>
          <w:rFonts w:eastAsia="Arial" w:cstheme="minorHAnsi"/>
          <w:sz w:val="24"/>
          <w:szCs w:val="36"/>
        </w:rPr>
      </w:pPr>
    </w:p>
    <w:p w14:paraId="1EA7C883" w14:textId="440F3F64" w:rsidR="000615F9" w:rsidRPr="00D207F6" w:rsidRDefault="009447A1" w:rsidP="00F004ED">
      <w:pPr>
        <w:pStyle w:val="Heading2"/>
        <w:ind w:left="720"/>
        <w:rPr>
          <w:szCs w:val="40"/>
        </w:rPr>
      </w:pPr>
      <w:r>
        <w:t>Minutes</w:t>
      </w:r>
    </w:p>
    <w:p w14:paraId="5295762A" w14:textId="4B836DE6" w:rsidR="009447A1" w:rsidRPr="00710A88" w:rsidRDefault="00EC384D" w:rsidP="00F004ED">
      <w:pPr>
        <w:pStyle w:val="BodyText"/>
        <w:tabs>
          <w:tab w:val="left" w:pos="1134"/>
        </w:tabs>
        <w:spacing w:before="0"/>
        <w:ind w:left="720" w:firstLine="0"/>
        <w:rPr>
          <w:rFonts w:asciiTheme="minorHAnsi" w:hAnsiTheme="minorHAnsi" w:cstheme="minorHAnsi"/>
          <w:sz w:val="24"/>
          <w:szCs w:val="24"/>
          <w:u w:val="single"/>
        </w:rPr>
      </w:pPr>
      <w:r>
        <w:rPr>
          <w:rFonts w:asciiTheme="minorHAnsi" w:hAnsiTheme="minorHAnsi" w:cstheme="minorHAnsi"/>
          <w:sz w:val="24"/>
          <w:szCs w:val="24"/>
          <w:u w:val="single"/>
        </w:rPr>
        <w:t xml:space="preserve">Sole Trustee Members </w:t>
      </w:r>
      <w:r w:rsidR="009447A1" w:rsidRPr="00710A88">
        <w:rPr>
          <w:rFonts w:asciiTheme="minorHAnsi" w:hAnsiTheme="minorHAnsi" w:cstheme="minorHAnsi"/>
          <w:sz w:val="24"/>
          <w:szCs w:val="24"/>
          <w:u w:val="single"/>
        </w:rPr>
        <w:t>Present:</w:t>
      </w:r>
    </w:p>
    <w:p w14:paraId="759E8E33" w14:textId="3932528F" w:rsidR="009447A1" w:rsidRDefault="00C9307A" w:rsidP="00F004ED">
      <w:pPr>
        <w:pStyle w:val="BodyText"/>
        <w:tabs>
          <w:tab w:val="left" w:pos="1134"/>
        </w:tabs>
        <w:spacing w:before="0"/>
        <w:ind w:left="720" w:firstLine="0"/>
        <w:rPr>
          <w:rFonts w:asciiTheme="minorHAnsi" w:hAnsiTheme="minorHAnsi" w:cstheme="minorHAnsi"/>
          <w:sz w:val="24"/>
          <w:szCs w:val="24"/>
        </w:rPr>
      </w:pPr>
      <w:r>
        <w:rPr>
          <w:rFonts w:asciiTheme="minorHAnsi" w:hAnsiTheme="minorHAnsi" w:cstheme="minorHAnsi"/>
          <w:sz w:val="24"/>
          <w:szCs w:val="24"/>
        </w:rPr>
        <w:t>Mark Weale (Chairman)</w:t>
      </w:r>
    </w:p>
    <w:p w14:paraId="273F8EF4" w14:textId="7DB4DA03" w:rsidR="00EC384D" w:rsidRDefault="00EC384D" w:rsidP="00F004ED">
      <w:pPr>
        <w:pStyle w:val="BodyText"/>
        <w:tabs>
          <w:tab w:val="left" w:pos="1134"/>
        </w:tabs>
        <w:spacing w:before="0"/>
        <w:ind w:left="720" w:firstLine="0"/>
        <w:rPr>
          <w:rFonts w:asciiTheme="minorHAnsi" w:hAnsiTheme="minorHAnsi" w:cstheme="minorHAnsi"/>
          <w:sz w:val="24"/>
          <w:szCs w:val="24"/>
        </w:rPr>
      </w:pPr>
      <w:r>
        <w:rPr>
          <w:rFonts w:asciiTheme="minorHAnsi" w:hAnsiTheme="minorHAnsi" w:cstheme="minorHAnsi"/>
          <w:sz w:val="24"/>
          <w:szCs w:val="24"/>
        </w:rPr>
        <w:t>Ted Munt (Treasurer)</w:t>
      </w:r>
    </w:p>
    <w:p w14:paraId="4A79F160" w14:textId="2D83B46F" w:rsidR="00EC384D" w:rsidRDefault="00EC384D" w:rsidP="00F004ED">
      <w:pPr>
        <w:pStyle w:val="BodyText"/>
        <w:tabs>
          <w:tab w:val="left" w:pos="1134"/>
        </w:tabs>
        <w:spacing w:before="0"/>
        <w:ind w:left="720" w:firstLine="0"/>
        <w:rPr>
          <w:rFonts w:asciiTheme="minorHAnsi" w:hAnsiTheme="minorHAnsi" w:cstheme="minorHAnsi"/>
          <w:sz w:val="24"/>
          <w:szCs w:val="24"/>
        </w:rPr>
      </w:pPr>
      <w:r>
        <w:rPr>
          <w:rFonts w:asciiTheme="minorHAnsi" w:hAnsiTheme="minorHAnsi" w:cstheme="minorHAnsi"/>
          <w:sz w:val="24"/>
          <w:szCs w:val="24"/>
        </w:rPr>
        <w:t xml:space="preserve">Mike Renow  </w:t>
      </w:r>
    </w:p>
    <w:p w14:paraId="6D1B1ABE" w14:textId="2AC669C3" w:rsidR="00EC384D" w:rsidRDefault="00EC384D" w:rsidP="00F004ED">
      <w:pPr>
        <w:pStyle w:val="BodyText"/>
        <w:tabs>
          <w:tab w:val="left" w:pos="1134"/>
        </w:tabs>
        <w:spacing w:before="0"/>
        <w:ind w:left="720" w:firstLine="0"/>
        <w:rPr>
          <w:rFonts w:asciiTheme="minorHAnsi" w:hAnsiTheme="minorHAnsi" w:cstheme="minorHAnsi"/>
          <w:sz w:val="24"/>
          <w:szCs w:val="24"/>
        </w:rPr>
      </w:pPr>
      <w:r>
        <w:rPr>
          <w:rFonts w:asciiTheme="minorHAnsi" w:hAnsiTheme="minorHAnsi" w:cstheme="minorHAnsi"/>
          <w:sz w:val="24"/>
          <w:szCs w:val="24"/>
        </w:rPr>
        <w:t>Diane Wallace</w:t>
      </w:r>
    </w:p>
    <w:p w14:paraId="1C07D253" w14:textId="233E9DF2" w:rsidR="00EC384D" w:rsidRDefault="00EC384D" w:rsidP="00F004ED">
      <w:pPr>
        <w:pStyle w:val="BodyText"/>
        <w:tabs>
          <w:tab w:val="left" w:pos="1134"/>
        </w:tabs>
        <w:spacing w:before="0"/>
        <w:ind w:left="720" w:firstLine="0"/>
        <w:rPr>
          <w:rFonts w:asciiTheme="minorHAnsi" w:hAnsiTheme="minorHAnsi" w:cstheme="minorHAnsi"/>
          <w:sz w:val="24"/>
          <w:szCs w:val="24"/>
        </w:rPr>
      </w:pPr>
      <w:r>
        <w:rPr>
          <w:rFonts w:asciiTheme="minorHAnsi" w:hAnsiTheme="minorHAnsi" w:cstheme="minorHAnsi"/>
          <w:sz w:val="24"/>
          <w:szCs w:val="24"/>
        </w:rPr>
        <w:t>Marel Elliston</w:t>
      </w:r>
    </w:p>
    <w:p w14:paraId="4E0E5B0C" w14:textId="06EC42FB" w:rsidR="00EC384D" w:rsidRDefault="00EC384D" w:rsidP="00F004ED">
      <w:pPr>
        <w:pStyle w:val="BodyText"/>
        <w:tabs>
          <w:tab w:val="left" w:pos="1134"/>
        </w:tabs>
        <w:spacing w:before="0"/>
        <w:ind w:left="720" w:firstLine="0"/>
        <w:rPr>
          <w:rFonts w:asciiTheme="minorHAnsi" w:hAnsiTheme="minorHAnsi" w:cstheme="minorHAnsi"/>
          <w:sz w:val="24"/>
          <w:szCs w:val="24"/>
        </w:rPr>
      </w:pPr>
      <w:r>
        <w:rPr>
          <w:rFonts w:asciiTheme="minorHAnsi" w:hAnsiTheme="minorHAnsi" w:cstheme="minorHAnsi"/>
          <w:sz w:val="24"/>
          <w:szCs w:val="24"/>
        </w:rPr>
        <w:t>2 members of the public</w:t>
      </w:r>
    </w:p>
    <w:p w14:paraId="1BED87DF" w14:textId="241A710D" w:rsidR="009447A1" w:rsidRPr="009447A1" w:rsidRDefault="009447A1" w:rsidP="00FA165F">
      <w:pPr>
        <w:pStyle w:val="BodyText"/>
        <w:numPr>
          <w:ilvl w:val="0"/>
          <w:numId w:val="1"/>
        </w:numPr>
        <w:tabs>
          <w:tab w:val="left" w:pos="1134"/>
        </w:tabs>
        <w:spacing w:before="275"/>
        <w:ind w:left="1134" w:hanging="674"/>
        <w:rPr>
          <w:rFonts w:asciiTheme="minorHAnsi" w:hAnsiTheme="minorHAnsi" w:cstheme="minorHAnsi"/>
          <w:b/>
          <w:bCs/>
          <w:sz w:val="24"/>
          <w:szCs w:val="24"/>
        </w:rPr>
      </w:pPr>
      <w:r w:rsidRPr="009447A1">
        <w:rPr>
          <w:rFonts w:asciiTheme="minorHAnsi" w:hAnsiTheme="minorHAnsi" w:cstheme="minorHAnsi"/>
          <w:b/>
          <w:bCs/>
          <w:sz w:val="24"/>
          <w:szCs w:val="24"/>
        </w:rPr>
        <w:t>Welcome</w:t>
      </w:r>
    </w:p>
    <w:p w14:paraId="25C41C3D" w14:textId="0C1BECF2" w:rsidR="000615F9" w:rsidRDefault="009447A1" w:rsidP="009447A1">
      <w:pPr>
        <w:pStyle w:val="BodyText"/>
        <w:tabs>
          <w:tab w:val="left" w:pos="1134"/>
        </w:tabs>
        <w:spacing w:before="0"/>
        <w:ind w:left="1134" w:firstLine="0"/>
        <w:rPr>
          <w:rFonts w:asciiTheme="minorHAnsi" w:hAnsiTheme="minorHAnsi" w:cstheme="minorHAnsi"/>
          <w:sz w:val="24"/>
          <w:szCs w:val="24"/>
        </w:rPr>
      </w:pPr>
      <w:r>
        <w:rPr>
          <w:rFonts w:asciiTheme="minorHAnsi" w:hAnsiTheme="minorHAnsi" w:cstheme="minorHAnsi"/>
          <w:sz w:val="24"/>
          <w:szCs w:val="24"/>
        </w:rPr>
        <w:t>The Chairman welcomed everyone to the meeting.</w:t>
      </w:r>
    </w:p>
    <w:p w14:paraId="68FF1E10" w14:textId="77777777" w:rsidR="009447A1" w:rsidRPr="009447A1" w:rsidRDefault="009447A1" w:rsidP="009447A1">
      <w:pPr>
        <w:pStyle w:val="BodyText"/>
        <w:tabs>
          <w:tab w:val="left" w:pos="1134"/>
        </w:tabs>
        <w:spacing w:before="0"/>
        <w:ind w:left="1134" w:firstLine="0"/>
        <w:rPr>
          <w:rFonts w:asciiTheme="minorHAnsi" w:hAnsiTheme="minorHAnsi" w:cstheme="minorHAnsi"/>
          <w:sz w:val="24"/>
          <w:szCs w:val="24"/>
        </w:rPr>
      </w:pPr>
    </w:p>
    <w:p w14:paraId="6F7C110C" w14:textId="04BB5179" w:rsidR="000615F9" w:rsidRPr="009447A1" w:rsidRDefault="00B615FF" w:rsidP="009447A1">
      <w:pPr>
        <w:pStyle w:val="BodyText"/>
        <w:numPr>
          <w:ilvl w:val="0"/>
          <w:numId w:val="1"/>
        </w:numPr>
        <w:tabs>
          <w:tab w:val="left" w:pos="1134"/>
        </w:tabs>
        <w:spacing w:before="0"/>
        <w:ind w:left="1134" w:hanging="674"/>
        <w:rPr>
          <w:rFonts w:asciiTheme="minorHAnsi" w:hAnsiTheme="minorHAnsi" w:cstheme="minorHAnsi"/>
          <w:b/>
          <w:bCs/>
          <w:sz w:val="24"/>
          <w:szCs w:val="24"/>
        </w:rPr>
      </w:pPr>
      <w:r w:rsidRPr="009447A1">
        <w:rPr>
          <w:rFonts w:asciiTheme="minorHAnsi" w:hAnsiTheme="minorHAnsi" w:cstheme="minorHAnsi"/>
          <w:b/>
          <w:bCs/>
          <w:sz w:val="24"/>
          <w:szCs w:val="24"/>
        </w:rPr>
        <w:t>Apologies</w:t>
      </w:r>
      <w:r w:rsidRPr="009447A1">
        <w:rPr>
          <w:rFonts w:asciiTheme="minorHAnsi" w:hAnsiTheme="minorHAnsi" w:cstheme="minorHAnsi"/>
          <w:b/>
          <w:bCs/>
          <w:spacing w:val="-16"/>
          <w:sz w:val="24"/>
          <w:szCs w:val="24"/>
        </w:rPr>
        <w:t xml:space="preserve"> </w:t>
      </w:r>
      <w:r w:rsidRPr="009447A1">
        <w:rPr>
          <w:rFonts w:asciiTheme="minorHAnsi" w:hAnsiTheme="minorHAnsi" w:cstheme="minorHAnsi"/>
          <w:b/>
          <w:bCs/>
          <w:sz w:val="24"/>
          <w:szCs w:val="24"/>
        </w:rPr>
        <w:t>for</w:t>
      </w:r>
      <w:r w:rsidRPr="009447A1">
        <w:rPr>
          <w:rFonts w:asciiTheme="minorHAnsi" w:hAnsiTheme="minorHAnsi" w:cstheme="minorHAnsi"/>
          <w:b/>
          <w:bCs/>
          <w:spacing w:val="-15"/>
          <w:sz w:val="24"/>
          <w:szCs w:val="24"/>
        </w:rPr>
        <w:t xml:space="preserve"> </w:t>
      </w:r>
      <w:r w:rsidRPr="009447A1">
        <w:rPr>
          <w:rFonts w:asciiTheme="minorHAnsi" w:hAnsiTheme="minorHAnsi" w:cstheme="minorHAnsi"/>
          <w:b/>
          <w:bCs/>
          <w:sz w:val="24"/>
          <w:szCs w:val="24"/>
        </w:rPr>
        <w:t>absence</w:t>
      </w:r>
    </w:p>
    <w:p w14:paraId="21314894" w14:textId="4084E390" w:rsidR="009447A1" w:rsidRDefault="00EC384D" w:rsidP="009447A1">
      <w:pPr>
        <w:pStyle w:val="BodyText"/>
        <w:tabs>
          <w:tab w:val="left" w:pos="1134"/>
        </w:tabs>
        <w:spacing w:before="0"/>
        <w:ind w:left="1134" w:firstLine="0"/>
        <w:rPr>
          <w:rFonts w:asciiTheme="minorHAnsi" w:hAnsiTheme="minorHAnsi" w:cstheme="minorHAnsi"/>
          <w:sz w:val="24"/>
          <w:szCs w:val="24"/>
        </w:rPr>
      </w:pPr>
      <w:r>
        <w:rPr>
          <w:rFonts w:asciiTheme="minorHAnsi" w:hAnsiTheme="minorHAnsi" w:cstheme="minorHAnsi"/>
          <w:sz w:val="24"/>
          <w:szCs w:val="24"/>
        </w:rPr>
        <w:t>Apologies were received from Charley Dervish</w:t>
      </w:r>
      <w:r w:rsidR="009447A1">
        <w:rPr>
          <w:rFonts w:asciiTheme="minorHAnsi" w:hAnsiTheme="minorHAnsi" w:cstheme="minorHAnsi"/>
          <w:sz w:val="24"/>
          <w:szCs w:val="24"/>
        </w:rPr>
        <w:t>.</w:t>
      </w:r>
    </w:p>
    <w:p w14:paraId="636670D3" w14:textId="77777777" w:rsidR="009447A1" w:rsidRPr="009447A1" w:rsidRDefault="009447A1" w:rsidP="009447A1">
      <w:pPr>
        <w:pStyle w:val="BodyText"/>
        <w:tabs>
          <w:tab w:val="left" w:pos="1134"/>
        </w:tabs>
        <w:spacing w:before="0"/>
        <w:rPr>
          <w:rFonts w:asciiTheme="minorHAnsi" w:hAnsiTheme="minorHAnsi" w:cstheme="minorHAnsi"/>
          <w:sz w:val="24"/>
          <w:szCs w:val="24"/>
        </w:rPr>
      </w:pPr>
    </w:p>
    <w:p w14:paraId="05A6DEBE" w14:textId="6C032A36" w:rsidR="000615F9" w:rsidRPr="009447A1" w:rsidRDefault="00B615FF" w:rsidP="009447A1">
      <w:pPr>
        <w:pStyle w:val="BodyText"/>
        <w:numPr>
          <w:ilvl w:val="0"/>
          <w:numId w:val="1"/>
        </w:numPr>
        <w:tabs>
          <w:tab w:val="left" w:pos="1134"/>
        </w:tabs>
        <w:spacing w:before="0"/>
        <w:ind w:left="1134" w:hanging="674"/>
        <w:rPr>
          <w:rFonts w:asciiTheme="minorHAnsi" w:hAnsiTheme="minorHAnsi" w:cstheme="minorHAnsi"/>
          <w:b/>
          <w:bCs/>
          <w:sz w:val="24"/>
          <w:szCs w:val="24"/>
        </w:rPr>
      </w:pPr>
      <w:r w:rsidRPr="009447A1">
        <w:rPr>
          <w:rFonts w:asciiTheme="minorHAnsi" w:hAnsiTheme="minorHAnsi" w:cstheme="minorHAnsi"/>
          <w:b/>
          <w:bCs/>
          <w:sz w:val="24"/>
          <w:szCs w:val="24"/>
        </w:rPr>
        <w:t>Approval</w:t>
      </w:r>
      <w:r w:rsidRPr="009447A1">
        <w:rPr>
          <w:rFonts w:asciiTheme="minorHAnsi" w:hAnsiTheme="minorHAnsi" w:cstheme="minorHAnsi"/>
          <w:b/>
          <w:bCs/>
          <w:spacing w:val="-7"/>
          <w:sz w:val="24"/>
          <w:szCs w:val="24"/>
        </w:rPr>
        <w:t xml:space="preserve"> </w:t>
      </w:r>
      <w:r w:rsidRPr="009447A1">
        <w:rPr>
          <w:rFonts w:asciiTheme="minorHAnsi" w:hAnsiTheme="minorHAnsi" w:cstheme="minorHAnsi"/>
          <w:b/>
          <w:bCs/>
          <w:sz w:val="24"/>
          <w:szCs w:val="24"/>
        </w:rPr>
        <w:t>of</w:t>
      </w:r>
      <w:r w:rsidRPr="009447A1">
        <w:rPr>
          <w:rFonts w:asciiTheme="minorHAnsi" w:hAnsiTheme="minorHAnsi" w:cstheme="minorHAnsi"/>
          <w:b/>
          <w:bCs/>
          <w:spacing w:val="-8"/>
          <w:sz w:val="24"/>
          <w:szCs w:val="24"/>
        </w:rPr>
        <w:t xml:space="preserve"> </w:t>
      </w:r>
      <w:r w:rsidRPr="009447A1">
        <w:rPr>
          <w:rFonts w:asciiTheme="minorHAnsi" w:hAnsiTheme="minorHAnsi" w:cstheme="minorHAnsi"/>
          <w:b/>
          <w:bCs/>
          <w:sz w:val="24"/>
          <w:szCs w:val="24"/>
        </w:rPr>
        <w:t>the</w:t>
      </w:r>
      <w:r w:rsidRPr="009447A1">
        <w:rPr>
          <w:rFonts w:asciiTheme="minorHAnsi" w:hAnsiTheme="minorHAnsi" w:cstheme="minorHAnsi"/>
          <w:b/>
          <w:bCs/>
          <w:spacing w:val="-5"/>
          <w:sz w:val="24"/>
          <w:szCs w:val="24"/>
        </w:rPr>
        <w:t xml:space="preserve"> </w:t>
      </w:r>
      <w:r w:rsidRPr="009447A1">
        <w:rPr>
          <w:rFonts w:asciiTheme="minorHAnsi" w:hAnsiTheme="minorHAnsi" w:cstheme="minorHAnsi"/>
          <w:b/>
          <w:bCs/>
          <w:sz w:val="24"/>
          <w:szCs w:val="24"/>
        </w:rPr>
        <w:t>minutes</w:t>
      </w:r>
      <w:r w:rsidRPr="009447A1">
        <w:rPr>
          <w:rFonts w:asciiTheme="minorHAnsi" w:hAnsiTheme="minorHAnsi" w:cstheme="minorHAnsi"/>
          <w:b/>
          <w:bCs/>
          <w:spacing w:val="-6"/>
          <w:sz w:val="24"/>
          <w:szCs w:val="24"/>
        </w:rPr>
        <w:t xml:space="preserve"> </w:t>
      </w:r>
      <w:r w:rsidRPr="009447A1">
        <w:rPr>
          <w:rFonts w:asciiTheme="minorHAnsi" w:hAnsiTheme="minorHAnsi" w:cstheme="minorHAnsi"/>
          <w:b/>
          <w:bCs/>
          <w:sz w:val="24"/>
          <w:szCs w:val="24"/>
        </w:rPr>
        <w:t>of</w:t>
      </w:r>
      <w:r w:rsidRPr="009447A1">
        <w:rPr>
          <w:rFonts w:asciiTheme="minorHAnsi" w:hAnsiTheme="minorHAnsi" w:cstheme="minorHAnsi"/>
          <w:b/>
          <w:bCs/>
          <w:spacing w:val="-9"/>
          <w:sz w:val="24"/>
          <w:szCs w:val="24"/>
        </w:rPr>
        <w:t xml:space="preserve"> </w:t>
      </w:r>
      <w:r w:rsidRPr="009447A1">
        <w:rPr>
          <w:rFonts w:asciiTheme="minorHAnsi" w:hAnsiTheme="minorHAnsi" w:cstheme="minorHAnsi"/>
          <w:b/>
          <w:bCs/>
          <w:sz w:val="24"/>
          <w:szCs w:val="24"/>
        </w:rPr>
        <w:t>the</w:t>
      </w:r>
      <w:r w:rsidRPr="009447A1">
        <w:rPr>
          <w:rFonts w:asciiTheme="minorHAnsi" w:hAnsiTheme="minorHAnsi" w:cstheme="minorHAnsi"/>
          <w:b/>
          <w:bCs/>
          <w:spacing w:val="-8"/>
          <w:sz w:val="24"/>
          <w:szCs w:val="24"/>
        </w:rPr>
        <w:t xml:space="preserve"> </w:t>
      </w:r>
      <w:r w:rsidRPr="009447A1">
        <w:rPr>
          <w:rFonts w:asciiTheme="minorHAnsi" w:hAnsiTheme="minorHAnsi" w:cstheme="minorHAnsi"/>
          <w:b/>
          <w:bCs/>
          <w:sz w:val="24"/>
          <w:szCs w:val="24"/>
        </w:rPr>
        <w:t>last</w:t>
      </w:r>
      <w:r w:rsidRPr="009447A1">
        <w:rPr>
          <w:rFonts w:asciiTheme="minorHAnsi" w:hAnsiTheme="minorHAnsi" w:cstheme="minorHAnsi"/>
          <w:b/>
          <w:bCs/>
          <w:spacing w:val="-8"/>
          <w:sz w:val="24"/>
          <w:szCs w:val="24"/>
        </w:rPr>
        <w:t xml:space="preserve"> </w:t>
      </w:r>
      <w:r w:rsidRPr="009447A1">
        <w:rPr>
          <w:rFonts w:asciiTheme="minorHAnsi" w:hAnsiTheme="minorHAnsi" w:cstheme="minorHAnsi"/>
          <w:b/>
          <w:bCs/>
          <w:sz w:val="24"/>
          <w:szCs w:val="24"/>
        </w:rPr>
        <w:t>AGM</w:t>
      </w:r>
    </w:p>
    <w:p w14:paraId="50775878" w14:textId="7E7F704E" w:rsidR="009447A1" w:rsidRDefault="00EC384D" w:rsidP="009447A1">
      <w:pPr>
        <w:pStyle w:val="BodyText"/>
        <w:tabs>
          <w:tab w:val="left" w:pos="1134"/>
        </w:tabs>
        <w:spacing w:before="0"/>
        <w:ind w:left="1134" w:firstLine="0"/>
        <w:rPr>
          <w:rFonts w:asciiTheme="minorHAnsi" w:hAnsiTheme="minorHAnsi" w:cstheme="minorHAnsi"/>
          <w:sz w:val="24"/>
          <w:szCs w:val="24"/>
        </w:rPr>
      </w:pPr>
      <w:r>
        <w:rPr>
          <w:rFonts w:asciiTheme="minorHAnsi" w:hAnsiTheme="minorHAnsi" w:cstheme="minorHAnsi"/>
          <w:sz w:val="24"/>
          <w:szCs w:val="24"/>
        </w:rPr>
        <w:t xml:space="preserve">The minutes from the AGM on </w:t>
      </w:r>
      <w:r w:rsidR="00CB2429">
        <w:rPr>
          <w:rFonts w:asciiTheme="minorHAnsi" w:hAnsiTheme="minorHAnsi" w:cstheme="minorHAnsi"/>
          <w:sz w:val="24"/>
          <w:szCs w:val="24"/>
        </w:rPr>
        <w:t>16</w:t>
      </w:r>
      <w:r w:rsidR="00CB2429" w:rsidRPr="00CB2429">
        <w:rPr>
          <w:rFonts w:asciiTheme="minorHAnsi" w:hAnsiTheme="minorHAnsi" w:cstheme="minorHAnsi"/>
          <w:sz w:val="24"/>
          <w:szCs w:val="24"/>
          <w:vertAlign w:val="superscript"/>
        </w:rPr>
        <w:t>th</w:t>
      </w:r>
      <w:r w:rsidR="00CB2429">
        <w:rPr>
          <w:rFonts w:asciiTheme="minorHAnsi" w:hAnsiTheme="minorHAnsi" w:cstheme="minorHAnsi"/>
          <w:sz w:val="24"/>
          <w:szCs w:val="24"/>
        </w:rPr>
        <w:t xml:space="preserve"> December 2020 were approved</w:t>
      </w:r>
      <w:r w:rsidR="009447A1">
        <w:rPr>
          <w:rFonts w:asciiTheme="minorHAnsi" w:hAnsiTheme="minorHAnsi" w:cstheme="minorHAnsi"/>
          <w:sz w:val="24"/>
          <w:szCs w:val="24"/>
        </w:rPr>
        <w:t xml:space="preserve">.  </w:t>
      </w:r>
    </w:p>
    <w:p w14:paraId="19AAA100" w14:textId="77777777" w:rsidR="009447A1" w:rsidRPr="009447A1" w:rsidRDefault="009447A1" w:rsidP="009447A1">
      <w:pPr>
        <w:pStyle w:val="BodyText"/>
        <w:tabs>
          <w:tab w:val="left" w:pos="1134"/>
        </w:tabs>
        <w:spacing w:before="0"/>
        <w:ind w:left="1134" w:firstLine="0"/>
        <w:rPr>
          <w:rFonts w:asciiTheme="minorHAnsi" w:hAnsiTheme="minorHAnsi" w:cstheme="minorHAnsi"/>
          <w:sz w:val="24"/>
          <w:szCs w:val="24"/>
        </w:rPr>
      </w:pPr>
    </w:p>
    <w:p w14:paraId="6DBBC95B" w14:textId="4543FBEB" w:rsidR="000615F9" w:rsidRPr="009447A1" w:rsidRDefault="00B615FF" w:rsidP="009447A1">
      <w:pPr>
        <w:pStyle w:val="BodyText"/>
        <w:numPr>
          <w:ilvl w:val="0"/>
          <w:numId w:val="1"/>
        </w:numPr>
        <w:tabs>
          <w:tab w:val="left" w:pos="1134"/>
        </w:tabs>
        <w:spacing w:before="0"/>
        <w:ind w:left="1134" w:hanging="674"/>
        <w:rPr>
          <w:rFonts w:asciiTheme="minorHAnsi" w:hAnsiTheme="minorHAnsi" w:cstheme="minorHAnsi"/>
          <w:b/>
          <w:bCs/>
          <w:sz w:val="24"/>
          <w:szCs w:val="24"/>
        </w:rPr>
      </w:pPr>
      <w:r w:rsidRPr="009447A1">
        <w:rPr>
          <w:rFonts w:asciiTheme="minorHAnsi" w:hAnsiTheme="minorHAnsi" w:cstheme="minorHAnsi"/>
          <w:b/>
          <w:bCs/>
          <w:sz w:val="24"/>
          <w:szCs w:val="24"/>
        </w:rPr>
        <w:t>Matters</w:t>
      </w:r>
      <w:r w:rsidRPr="009447A1">
        <w:rPr>
          <w:rFonts w:asciiTheme="minorHAnsi" w:hAnsiTheme="minorHAnsi" w:cstheme="minorHAnsi"/>
          <w:b/>
          <w:bCs/>
          <w:spacing w:val="-21"/>
          <w:sz w:val="24"/>
          <w:szCs w:val="24"/>
        </w:rPr>
        <w:t xml:space="preserve"> </w:t>
      </w:r>
      <w:r w:rsidRPr="009447A1">
        <w:rPr>
          <w:rFonts w:asciiTheme="minorHAnsi" w:hAnsiTheme="minorHAnsi" w:cstheme="minorHAnsi"/>
          <w:b/>
          <w:bCs/>
          <w:sz w:val="24"/>
          <w:szCs w:val="24"/>
        </w:rPr>
        <w:t>Arising</w:t>
      </w:r>
    </w:p>
    <w:p w14:paraId="5C2433D8" w14:textId="56538FDC" w:rsidR="009447A1" w:rsidRDefault="009447A1" w:rsidP="009447A1">
      <w:pPr>
        <w:pStyle w:val="BodyText"/>
        <w:tabs>
          <w:tab w:val="left" w:pos="1134"/>
        </w:tabs>
        <w:spacing w:before="0"/>
        <w:ind w:left="1134" w:firstLine="0"/>
        <w:rPr>
          <w:rFonts w:asciiTheme="minorHAnsi" w:hAnsiTheme="minorHAnsi" w:cstheme="minorHAnsi"/>
          <w:sz w:val="24"/>
          <w:szCs w:val="24"/>
        </w:rPr>
      </w:pPr>
      <w:r>
        <w:rPr>
          <w:rFonts w:asciiTheme="minorHAnsi" w:hAnsiTheme="minorHAnsi" w:cstheme="minorHAnsi"/>
          <w:sz w:val="24"/>
          <w:szCs w:val="24"/>
        </w:rPr>
        <w:t>No matters arising.</w:t>
      </w:r>
    </w:p>
    <w:p w14:paraId="5EC2E0EF" w14:textId="77777777" w:rsidR="009447A1" w:rsidRPr="009447A1" w:rsidRDefault="009447A1" w:rsidP="009447A1">
      <w:pPr>
        <w:pStyle w:val="BodyText"/>
        <w:tabs>
          <w:tab w:val="left" w:pos="1134"/>
        </w:tabs>
        <w:spacing w:before="0"/>
        <w:ind w:left="1134" w:firstLine="0"/>
        <w:rPr>
          <w:rFonts w:asciiTheme="minorHAnsi" w:hAnsiTheme="minorHAnsi" w:cstheme="minorHAnsi"/>
          <w:sz w:val="24"/>
          <w:szCs w:val="24"/>
        </w:rPr>
      </w:pPr>
    </w:p>
    <w:p w14:paraId="582899F3" w14:textId="2D8AB7A2" w:rsidR="000615F9" w:rsidRPr="00710A88" w:rsidRDefault="00B615FF" w:rsidP="009447A1">
      <w:pPr>
        <w:pStyle w:val="BodyText"/>
        <w:numPr>
          <w:ilvl w:val="0"/>
          <w:numId w:val="1"/>
        </w:numPr>
        <w:tabs>
          <w:tab w:val="left" w:pos="1134"/>
        </w:tabs>
        <w:spacing w:before="0"/>
        <w:ind w:left="1134" w:hanging="674"/>
        <w:rPr>
          <w:rFonts w:asciiTheme="minorHAnsi" w:hAnsiTheme="minorHAnsi" w:cstheme="minorHAnsi"/>
          <w:b/>
          <w:bCs/>
          <w:sz w:val="24"/>
          <w:szCs w:val="24"/>
        </w:rPr>
      </w:pPr>
      <w:r w:rsidRPr="00710A88">
        <w:rPr>
          <w:rFonts w:asciiTheme="minorHAnsi" w:hAnsiTheme="minorHAnsi" w:cstheme="minorHAnsi"/>
          <w:b/>
          <w:bCs/>
          <w:sz w:val="24"/>
          <w:szCs w:val="24"/>
        </w:rPr>
        <w:t>Chair</w:t>
      </w:r>
      <w:r w:rsidR="00C11D4E" w:rsidRPr="00710A88">
        <w:rPr>
          <w:rFonts w:asciiTheme="minorHAnsi" w:hAnsiTheme="minorHAnsi" w:cstheme="minorHAnsi"/>
          <w:b/>
          <w:bCs/>
          <w:sz w:val="24"/>
          <w:szCs w:val="24"/>
        </w:rPr>
        <w:t>man</w:t>
      </w:r>
      <w:r w:rsidRPr="00710A88">
        <w:rPr>
          <w:rFonts w:asciiTheme="minorHAnsi" w:hAnsiTheme="minorHAnsi" w:cstheme="minorHAnsi"/>
          <w:b/>
          <w:bCs/>
          <w:sz w:val="24"/>
          <w:szCs w:val="24"/>
        </w:rPr>
        <w:t>’s</w:t>
      </w:r>
      <w:r w:rsidRPr="00710A88">
        <w:rPr>
          <w:rFonts w:asciiTheme="minorHAnsi" w:hAnsiTheme="minorHAnsi" w:cstheme="minorHAnsi"/>
          <w:b/>
          <w:bCs/>
          <w:spacing w:val="-14"/>
          <w:sz w:val="24"/>
          <w:szCs w:val="24"/>
        </w:rPr>
        <w:t xml:space="preserve"> </w:t>
      </w:r>
      <w:r w:rsidRPr="00710A88">
        <w:rPr>
          <w:rFonts w:asciiTheme="minorHAnsi" w:hAnsiTheme="minorHAnsi" w:cstheme="minorHAnsi"/>
          <w:b/>
          <w:bCs/>
          <w:sz w:val="24"/>
          <w:szCs w:val="24"/>
        </w:rPr>
        <w:t>Annual</w:t>
      </w:r>
      <w:r w:rsidRPr="00710A88">
        <w:rPr>
          <w:rFonts w:asciiTheme="minorHAnsi" w:hAnsiTheme="minorHAnsi" w:cstheme="minorHAnsi"/>
          <w:b/>
          <w:bCs/>
          <w:spacing w:val="-15"/>
          <w:sz w:val="24"/>
          <w:szCs w:val="24"/>
        </w:rPr>
        <w:t xml:space="preserve"> </w:t>
      </w:r>
      <w:r w:rsidRPr="00710A88">
        <w:rPr>
          <w:rFonts w:asciiTheme="minorHAnsi" w:hAnsiTheme="minorHAnsi" w:cstheme="minorHAnsi"/>
          <w:b/>
          <w:bCs/>
          <w:sz w:val="24"/>
          <w:szCs w:val="24"/>
        </w:rPr>
        <w:t>Report</w:t>
      </w:r>
      <w:r w:rsidR="00C11D4E" w:rsidRPr="00710A88">
        <w:rPr>
          <w:rFonts w:asciiTheme="minorHAnsi" w:hAnsiTheme="minorHAnsi" w:cstheme="minorHAnsi"/>
          <w:b/>
          <w:bCs/>
          <w:sz w:val="24"/>
          <w:szCs w:val="24"/>
        </w:rPr>
        <w:t xml:space="preserve"> </w:t>
      </w:r>
    </w:p>
    <w:p w14:paraId="3DB38E94" w14:textId="12596258" w:rsidR="00710A88" w:rsidRDefault="009C5075" w:rsidP="00710A88">
      <w:pPr>
        <w:pStyle w:val="BodyText"/>
        <w:tabs>
          <w:tab w:val="left" w:pos="1134"/>
        </w:tabs>
        <w:spacing w:before="0"/>
        <w:ind w:left="1134" w:firstLine="0"/>
        <w:rPr>
          <w:rFonts w:asciiTheme="minorHAnsi" w:hAnsiTheme="minorHAnsi" w:cstheme="minorHAnsi"/>
          <w:sz w:val="24"/>
          <w:szCs w:val="24"/>
        </w:rPr>
      </w:pPr>
      <w:r>
        <w:rPr>
          <w:rFonts w:asciiTheme="minorHAnsi" w:hAnsiTheme="minorHAnsi" w:cstheme="minorHAnsi"/>
          <w:sz w:val="24"/>
          <w:szCs w:val="24"/>
        </w:rPr>
        <w:t xml:space="preserve">The Chairman presented </w:t>
      </w:r>
      <w:r w:rsidR="00CB2429">
        <w:rPr>
          <w:rFonts w:asciiTheme="minorHAnsi" w:hAnsiTheme="minorHAnsi" w:cstheme="minorHAnsi"/>
          <w:sz w:val="24"/>
          <w:szCs w:val="24"/>
        </w:rPr>
        <w:t>his reported (appendix 1)</w:t>
      </w:r>
      <w:r w:rsidR="005040F0">
        <w:rPr>
          <w:rFonts w:asciiTheme="minorHAnsi" w:hAnsiTheme="minorHAnsi" w:cstheme="minorHAnsi"/>
          <w:sz w:val="24"/>
          <w:szCs w:val="24"/>
        </w:rPr>
        <w:t>.</w:t>
      </w:r>
    </w:p>
    <w:p w14:paraId="6A8CFDD6" w14:textId="77777777" w:rsidR="009C5075" w:rsidRPr="009C5075" w:rsidRDefault="009C5075" w:rsidP="00710A88">
      <w:pPr>
        <w:pStyle w:val="BodyText"/>
        <w:tabs>
          <w:tab w:val="left" w:pos="1134"/>
        </w:tabs>
        <w:spacing w:before="0"/>
        <w:ind w:left="1134" w:firstLine="0"/>
        <w:rPr>
          <w:rFonts w:asciiTheme="minorHAnsi" w:hAnsiTheme="minorHAnsi" w:cstheme="minorHAnsi"/>
          <w:sz w:val="24"/>
          <w:szCs w:val="24"/>
        </w:rPr>
      </w:pPr>
    </w:p>
    <w:p w14:paraId="7A17E0AF" w14:textId="2C719D9B" w:rsidR="00FA165F" w:rsidRPr="00710A88" w:rsidRDefault="00B615FF" w:rsidP="009447A1">
      <w:pPr>
        <w:pStyle w:val="BodyText"/>
        <w:numPr>
          <w:ilvl w:val="0"/>
          <w:numId w:val="1"/>
        </w:numPr>
        <w:tabs>
          <w:tab w:val="left" w:pos="1134"/>
        </w:tabs>
        <w:spacing w:before="0"/>
        <w:ind w:left="1134" w:hanging="674"/>
        <w:rPr>
          <w:rFonts w:asciiTheme="minorHAnsi" w:hAnsiTheme="minorHAnsi" w:cstheme="minorHAnsi"/>
          <w:b/>
          <w:bCs/>
          <w:sz w:val="24"/>
          <w:szCs w:val="24"/>
        </w:rPr>
      </w:pPr>
      <w:r w:rsidRPr="00710A88">
        <w:rPr>
          <w:rFonts w:asciiTheme="minorHAnsi" w:hAnsiTheme="minorHAnsi" w:cstheme="minorHAnsi"/>
          <w:b/>
          <w:bCs/>
          <w:sz w:val="24"/>
          <w:szCs w:val="24"/>
        </w:rPr>
        <w:t>Treasurer’s</w:t>
      </w:r>
      <w:r w:rsidRPr="00710A88">
        <w:rPr>
          <w:rFonts w:asciiTheme="minorHAnsi" w:hAnsiTheme="minorHAnsi" w:cstheme="minorHAnsi"/>
          <w:b/>
          <w:bCs/>
          <w:spacing w:val="-19"/>
          <w:sz w:val="24"/>
          <w:szCs w:val="24"/>
        </w:rPr>
        <w:t xml:space="preserve"> </w:t>
      </w:r>
      <w:r w:rsidRPr="00710A88">
        <w:rPr>
          <w:rFonts w:asciiTheme="minorHAnsi" w:hAnsiTheme="minorHAnsi" w:cstheme="minorHAnsi"/>
          <w:b/>
          <w:bCs/>
          <w:sz w:val="24"/>
          <w:szCs w:val="24"/>
        </w:rPr>
        <w:t>Financial</w:t>
      </w:r>
      <w:r w:rsidRPr="00710A88">
        <w:rPr>
          <w:rFonts w:asciiTheme="minorHAnsi" w:hAnsiTheme="minorHAnsi" w:cstheme="minorHAnsi"/>
          <w:b/>
          <w:bCs/>
          <w:spacing w:val="-19"/>
          <w:sz w:val="24"/>
          <w:szCs w:val="24"/>
        </w:rPr>
        <w:t xml:space="preserve"> </w:t>
      </w:r>
      <w:r w:rsidRPr="00710A88">
        <w:rPr>
          <w:rFonts w:asciiTheme="minorHAnsi" w:hAnsiTheme="minorHAnsi" w:cstheme="minorHAnsi"/>
          <w:b/>
          <w:bCs/>
          <w:sz w:val="24"/>
          <w:szCs w:val="24"/>
        </w:rPr>
        <w:t>Report</w:t>
      </w:r>
    </w:p>
    <w:p w14:paraId="07A719BF" w14:textId="73DC840E" w:rsidR="003F77C1" w:rsidRDefault="003F77C1" w:rsidP="004660BA">
      <w:pPr>
        <w:pStyle w:val="BodyText"/>
        <w:tabs>
          <w:tab w:val="left" w:pos="1134"/>
        </w:tabs>
        <w:spacing w:before="0"/>
        <w:ind w:left="1134" w:firstLine="0"/>
        <w:rPr>
          <w:rFonts w:asciiTheme="minorHAnsi" w:hAnsiTheme="minorHAnsi" w:cstheme="minorHAnsi"/>
          <w:sz w:val="24"/>
          <w:szCs w:val="24"/>
        </w:rPr>
      </w:pPr>
      <w:r>
        <w:rPr>
          <w:rFonts w:asciiTheme="minorHAnsi" w:hAnsiTheme="minorHAnsi" w:cstheme="minorHAnsi"/>
          <w:sz w:val="24"/>
          <w:szCs w:val="24"/>
        </w:rPr>
        <w:t xml:space="preserve">The Treasurer </w:t>
      </w:r>
      <w:r w:rsidR="004660BA">
        <w:rPr>
          <w:rFonts w:asciiTheme="minorHAnsi" w:hAnsiTheme="minorHAnsi" w:cstheme="minorHAnsi"/>
          <w:sz w:val="24"/>
          <w:szCs w:val="24"/>
        </w:rPr>
        <w:t xml:space="preserve">presented the </w:t>
      </w:r>
      <w:r w:rsidR="0051421C">
        <w:rPr>
          <w:rFonts w:asciiTheme="minorHAnsi" w:hAnsiTheme="minorHAnsi" w:cstheme="minorHAnsi"/>
          <w:sz w:val="24"/>
          <w:szCs w:val="24"/>
        </w:rPr>
        <w:t xml:space="preserve">2021 </w:t>
      </w:r>
      <w:r w:rsidR="004660BA">
        <w:rPr>
          <w:rFonts w:asciiTheme="minorHAnsi" w:hAnsiTheme="minorHAnsi" w:cstheme="minorHAnsi"/>
          <w:sz w:val="24"/>
          <w:szCs w:val="24"/>
        </w:rPr>
        <w:t>accounts</w:t>
      </w:r>
      <w:r w:rsidR="0051421C">
        <w:rPr>
          <w:rFonts w:asciiTheme="minorHAnsi" w:hAnsiTheme="minorHAnsi" w:cstheme="minorHAnsi"/>
          <w:sz w:val="24"/>
          <w:szCs w:val="24"/>
        </w:rPr>
        <w:t xml:space="preserve"> and noted t</w:t>
      </w:r>
      <w:r w:rsidR="004660BA">
        <w:rPr>
          <w:rFonts w:asciiTheme="minorHAnsi" w:hAnsiTheme="minorHAnsi" w:cstheme="minorHAnsi"/>
          <w:sz w:val="24"/>
          <w:szCs w:val="24"/>
        </w:rPr>
        <w:t>he RCCE</w:t>
      </w:r>
      <w:r w:rsidR="0051421C">
        <w:rPr>
          <w:rFonts w:asciiTheme="minorHAnsi" w:hAnsiTheme="minorHAnsi" w:cstheme="minorHAnsi"/>
          <w:sz w:val="24"/>
          <w:szCs w:val="24"/>
        </w:rPr>
        <w:t>’s</w:t>
      </w:r>
      <w:r w:rsidR="004660BA">
        <w:rPr>
          <w:rFonts w:asciiTheme="minorHAnsi" w:hAnsiTheme="minorHAnsi" w:cstheme="minorHAnsi"/>
          <w:sz w:val="24"/>
          <w:szCs w:val="24"/>
        </w:rPr>
        <w:t xml:space="preserve"> recommend</w:t>
      </w:r>
      <w:r w:rsidR="0051421C">
        <w:rPr>
          <w:rFonts w:asciiTheme="minorHAnsi" w:hAnsiTheme="minorHAnsi" w:cstheme="minorHAnsi"/>
          <w:sz w:val="24"/>
          <w:szCs w:val="24"/>
        </w:rPr>
        <w:t>ation of</w:t>
      </w:r>
      <w:r w:rsidR="004660BA">
        <w:rPr>
          <w:rFonts w:asciiTheme="minorHAnsi" w:hAnsiTheme="minorHAnsi" w:cstheme="minorHAnsi"/>
          <w:sz w:val="24"/>
          <w:szCs w:val="24"/>
        </w:rPr>
        <w:t xml:space="preserve"> accounting</w:t>
      </w:r>
      <w:r w:rsidR="0051421C">
        <w:rPr>
          <w:rFonts w:asciiTheme="minorHAnsi" w:hAnsiTheme="minorHAnsi" w:cstheme="minorHAnsi"/>
          <w:sz w:val="24"/>
          <w:szCs w:val="24"/>
        </w:rPr>
        <w:t xml:space="preserve"> on a receipts and payments basis</w:t>
      </w:r>
      <w:r w:rsidR="00636235">
        <w:rPr>
          <w:rFonts w:asciiTheme="minorHAnsi" w:hAnsiTheme="minorHAnsi" w:cstheme="minorHAnsi"/>
          <w:sz w:val="24"/>
          <w:szCs w:val="24"/>
        </w:rPr>
        <w:t>,</w:t>
      </w:r>
      <w:r w:rsidR="0051421C">
        <w:rPr>
          <w:rFonts w:asciiTheme="minorHAnsi" w:hAnsiTheme="minorHAnsi" w:cstheme="minorHAnsi"/>
          <w:sz w:val="24"/>
          <w:szCs w:val="24"/>
        </w:rPr>
        <w:t xml:space="preserve"> rather than income and expenditure.</w:t>
      </w:r>
      <w:r w:rsidR="004F68A6">
        <w:rPr>
          <w:rFonts w:asciiTheme="minorHAnsi" w:hAnsiTheme="minorHAnsi" w:cstheme="minorHAnsi"/>
          <w:sz w:val="24"/>
          <w:szCs w:val="24"/>
        </w:rPr>
        <w:t xml:space="preserve"> The 2021 year</w:t>
      </w:r>
      <w:r w:rsidR="0051421C">
        <w:rPr>
          <w:rFonts w:asciiTheme="minorHAnsi" w:hAnsiTheme="minorHAnsi" w:cstheme="minorHAnsi"/>
          <w:sz w:val="24"/>
          <w:szCs w:val="24"/>
        </w:rPr>
        <w:t xml:space="preserve"> start</w:t>
      </w:r>
      <w:r w:rsidR="004F68A6">
        <w:rPr>
          <w:rFonts w:asciiTheme="minorHAnsi" w:hAnsiTheme="minorHAnsi" w:cstheme="minorHAnsi"/>
          <w:sz w:val="24"/>
          <w:szCs w:val="24"/>
        </w:rPr>
        <w:t>ed in lockdown, followed by a progressive re-opening of the hall.</w:t>
      </w:r>
      <w:r w:rsidR="00CC15CD">
        <w:rPr>
          <w:rFonts w:asciiTheme="minorHAnsi" w:hAnsiTheme="minorHAnsi" w:cstheme="minorHAnsi"/>
          <w:sz w:val="24"/>
          <w:szCs w:val="24"/>
        </w:rPr>
        <w:t xml:space="preserve">  The hall bar was contracted out to an external provider in the autumn.  The coffee machine was purchased for the community café. </w:t>
      </w:r>
      <w:r w:rsidR="00F474F5">
        <w:rPr>
          <w:rFonts w:asciiTheme="minorHAnsi" w:hAnsiTheme="minorHAnsi" w:cstheme="minorHAnsi"/>
          <w:sz w:val="24"/>
          <w:szCs w:val="24"/>
        </w:rPr>
        <w:t xml:space="preserve"> The accounts from 2020 were offered as a comparison.  However, the</w:t>
      </w:r>
      <w:r w:rsidR="00B00690">
        <w:rPr>
          <w:rFonts w:asciiTheme="minorHAnsi" w:hAnsiTheme="minorHAnsi" w:cstheme="minorHAnsi"/>
          <w:sz w:val="24"/>
          <w:szCs w:val="24"/>
        </w:rPr>
        <w:t>y</w:t>
      </w:r>
      <w:r w:rsidR="00F474F5">
        <w:rPr>
          <w:rFonts w:asciiTheme="minorHAnsi" w:hAnsiTheme="minorHAnsi" w:cstheme="minorHAnsi"/>
          <w:sz w:val="24"/>
          <w:szCs w:val="24"/>
        </w:rPr>
        <w:t xml:space="preserve"> only show the charity</w:t>
      </w:r>
      <w:r w:rsidR="00B00690">
        <w:rPr>
          <w:rFonts w:asciiTheme="minorHAnsi" w:hAnsiTheme="minorHAnsi" w:cstheme="minorHAnsi"/>
          <w:sz w:val="24"/>
          <w:szCs w:val="24"/>
        </w:rPr>
        <w:t>’s</w:t>
      </w:r>
      <w:r w:rsidR="00F474F5">
        <w:rPr>
          <w:rFonts w:asciiTheme="minorHAnsi" w:hAnsiTheme="minorHAnsi" w:cstheme="minorHAnsi"/>
          <w:sz w:val="24"/>
          <w:szCs w:val="24"/>
        </w:rPr>
        <w:t xml:space="preserve"> </w:t>
      </w:r>
      <w:r w:rsidR="00B00690">
        <w:rPr>
          <w:rFonts w:asciiTheme="minorHAnsi" w:hAnsiTheme="minorHAnsi" w:cstheme="minorHAnsi"/>
          <w:sz w:val="24"/>
          <w:szCs w:val="24"/>
        </w:rPr>
        <w:t>figures</w:t>
      </w:r>
      <w:r w:rsidR="00F474F5">
        <w:rPr>
          <w:rFonts w:asciiTheme="minorHAnsi" w:hAnsiTheme="minorHAnsi" w:cstheme="minorHAnsi"/>
          <w:sz w:val="24"/>
          <w:szCs w:val="24"/>
        </w:rPr>
        <w:t xml:space="preserve">, </w:t>
      </w:r>
      <w:r w:rsidR="00B00690">
        <w:rPr>
          <w:rFonts w:asciiTheme="minorHAnsi" w:hAnsiTheme="minorHAnsi" w:cstheme="minorHAnsi"/>
          <w:sz w:val="24"/>
          <w:szCs w:val="24"/>
        </w:rPr>
        <w:t>although</w:t>
      </w:r>
      <w:r w:rsidR="00CB750C">
        <w:rPr>
          <w:rFonts w:asciiTheme="minorHAnsi" w:hAnsiTheme="minorHAnsi" w:cstheme="minorHAnsi"/>
          <w:sz w:val="24"/>
          <w:szCs w:val="24"/>
        </w:rPr>
        <w:t xml:space="preserve"> at the start of 2020, the limited company was still in operation.</w:t>
      </w:r>
      <w:r w:rsidR="004B5469">
        <w:rPr>
          <w:rFonts w:asciiTheme="minorHAnsi" w:hAnsiTheme="minorHAnsi" w:cstheme="minorHAnsi"/>
          <w:sz w:val="24"/>
          <w:szCs w:val="24"/>
        </w:rPr>
        <w:t xml:space="preserve">  The COIF investment fund put by some years ago is now at £25,000.  This is to pay off the loan from the previous charity in 2042.  Once this charity is dissolved, as there are no trustees, this fund will be available for the hall to use.</w:t>
      </w:r>
      <w:r w:rsidR="00AD5A62">
        <w:rPr>
          <w:rFonts w:asciiTheme="minorHAnsi" w:hAnsiTheme="minorHAnsi" w:cstheme="minorHAnsi"/>
          <w:sz w:val="24"/>
          <w:szCs w:val="24"/>
        </w:rPr>
        <w:t xml:space="preserve">  It was noted that the 2021 accounts are currently unaudited; the internal auditor will be reviewing them shortly, and they will then be uploaded to the Charity Commission website. </w:t>
      </w:r>
    </w:p>
    <w:p w14:paraId="47D85C26" w14:textId="77777777" w:rsidR="003F77C1" w:rsidRPr="009447A1" w:rsidRDefault="003F77C1" w:rsidP="00710A88">
      <w:pPr>
        <w:pStyle w:val="BodyText"/>
        <w:tabs>
          <w:tab w:val="left" w:pos="1134"/>
        </w:tabs>
        <w:spacing w:before="0"/>
        <w:ind w:left="1134" w:firstLine="0"/>
        <w:rPr>
          <w:rFonts w:asciiTheme="minorHAnsi" w:hAnsiTheme="minorHAnsi" w:cstheme="minorHAnsi"/>
          <w:sz w:val="24"/>
          <w:szCs w:val="24"/>
        </w:rPr>
      </w:pPr>
    </w:p>
    <w:p w14:paraId="28A6DCB7" w14:textId="50234942" w:rsidR="000615F9" w:rsidRDefault="00CB750C" w:rsidP="009447A1">
      <w:pPr>
        <w:pStyle w:val="BodyText"/>
        <w:numPr>
          <w:ilvl w:val="0"/>
          <w:numId w:val="1"/>
        </w:numPr>
        <w:tabs>
          <w:tab w:val="left" w:pos="1134"/>
        </w:tabs>
        <w:spacing w:before="0"/>
        <w:ind w:left="1134" w:hanging="674"/>
        <w:rPr>
          <w:rFonts w:asciiTheme="minorHAnsi" w:hAnsiTheme="minorHAnsi" w:cstheme="minorHAnsi"/>
          <w:sz w:val="24"/>
          <w:szCs w:val="24"/>
        </w:rPr>
      </w:pPr>
      <w:r>
        <w:rPr>
          <w:rFonts w:asciiTheme="minorHAnsi" w:hAnsiTheme="minorHAnsi" w:cstheme="minorHAnsi"/>
          <w:sz w:val="24"/>
          <w:szCs w:val="24"/>
        </w:rPr>
        <w:t>No questions were submitted in advance of the meeting</w:t>
      </w:r>
      <w:r w:rsidR="00352B0A">
        <w:rPr>
          <w:rFonts w:asciiTheme="minorHAnsi" w:hAnsiTheme="minorHAnsi" w:cstheme="minorHAnsi"/>
          <w:sz w:val="24"/>
          <w:szCs w:val="24"/>
        </w:rPr>
        <w:t>.</w:t>
      </w:r>
      <w:r w:rsidR="00352B0A" w:rsidRPr="009447A1">
        <w:rPr>
          <w:rFonts w:asciiTheme="minorHAnsi" w:hAnsiTheme="minorHAnsi" w:cstheme="minorHAnsi"/>
          <w:sz w:val="24"/>
          <w:szCs w:val="24"/>
        </w:rPr>
        <w:t xml:space="preserve"> </w:t>
      </w:r>
      <w:r w:rsidR="00C95786">
        <w:rPr>
          <w:rFonts w:asciiTheme="minorHAnsi" w:hAnsiTheme="minorHAnsi" w:cstheme="minorHAnsi"/>
          <w:sz w:val="24"/>
          <w:szCs w:val="24"/>
        </w:rPr>
        <w:t xml:space="preserve"> However, </w:t>
      </w:r>
      <w:r w:rsidR="00B00690">
        <w:rPr>
          <w:rFonts w:asciiTheme="minorHAnsi" w:hAnsiTheme="minorHAnsi" w:cstheme="minorHAnsi"/>
          <w:sz w:val="24"/>
          <w:szCs w:val="24"/>
        </w:rPr>
        <w:t>during</w:t>
      </w:r>
      <w:r w:rsidR="00C95786">
        <w:rPr>
          <w:rFonts w:asciiTheme="minorHAnsi" w:hAnsiTheme="minorHAnsi" w:cstheme="minorHAnsi"/>
          <w:sz w:val="24"/>
          <w:szCs w:val="24"/>
        </w:rPr>
        <w:t xml:space="preserve"> the meeting, the following </w:t>
      </w:r>
      <w:r w:rsidR="00B00690">
        <w:rPr>
          <w:rFonts w:asciiTheme="minorHAnsi" w:hAnsiTheme="minorHAnsi" w:cstheme="minorHAnsi"/>
          <w:sz w:val="24"/>
          <w:szCs w:val="24"/>
        </w:rPr>
        <w:t xml:space="preserve">comments and </w:t>
      </w:r>
      <w:r w:rsidR="00C95786">
        <w:rPr>
          <w:rFonts w:asciiTheme="minorHAnsi" w:hAnsiTheme="minorHAnsi" w:cstheme="minorHAnsi"/>
          <w:sz w:val="24"/>
          <w:szCs w:val="24"/>
        </w:rPr>
        <w:t>questions were</w:t>
      </w:r>
      <w:r w:rsidR="00B00690">
        <w:rPr>
          <w:rFonts w:asciiTheme="minorHAnsi" w:hAnsiTheme="minorHAnsi" w:cstheme="minorHAnsi"/>
          <w:sz w:val="24"/>
          <w:szCs w:val="24"/>
        </w:rPr>
        <w:t xml:space="preserve"> raised</w:t>
      </w:r>
      <w:r w:rsidR="00C95786">
        <w:rPr>
          <w:rFonts w:asciiTheme="minorHAnsi" w:hAnsiTheme="minorHAnsi" w:cstheme="minorHAnsi"/>
          <w:sz w:val="24"/>
          <w:szCs w:val="24"/>
        </w:rPr>
        <w:t>:</w:t>
      </w:r>
    </w:p>
    <w:p w14:paraId="527B0685" w14:textId="77777777" w:rsidR="00AD5A62" w:rsidRDefault="00AD5A62" w:rsidP="00AD5A62">
      <w:pPr>
        <w:pStyle w:val="BodyText"/>
        <w:tabs>
          <w:tab w:val="left" w:pos="1134"/>
        </w:tabs>
        <w:spacing w:before="0"/>
        <w:ind w:left="1134" w:firstLine="0"/>
        <w:rPr>
          <w:rFonts w:asciiTheme="minorHAnsi" w:hAnsiTheme="minorHAnsi" w:cstheme="minorHAnsi"/>
          <w:sz w:val="24"/>
          <w:szCs w:val="24"/>
        </w:rPr>
      </w:pPr>
    </w:p>
    <w:tbl>
      <w:tblPr>
        <w:tblStyle w:val="TableGrid"/>
        <w:tblW w:w="0" w:type="auto"/>
        <w:tblInd w:w="460" w:type="dxa"/>
        <w:tblLook w:val="04A0" w:firstRow="1" w:lastRow="0" w:firstColumn="1" w:lastColumn="0" w:noHBand="0" w:noVBand="1"/>
      </w:tblPr>
      <w:tblGrid>
        <w:gridCol w:w="5082"/>
        <w:gridCol w:w="5078"/>
      </w:tblGrid>
      <w:tr w:rsidR="00515605" w14:paraId="0835E3BF" w14:textId="77777777" w:rsidTr="00C95786">
        <w:tc>
          <w:tcPr>
            <w:tcW w:w="5310" w:type="dxa"/>
            <w:tcBorders>
              <w:bottom w:val="double" w:sz="4" w:space="0" w:color="auto"/>
            </w:tcBorders>
          </w:tcPr>
          <w:p w14:paraId="23BE47A4" w14:textId="58210BA1" w:rsidR="00C95786" w:rsidRDefault="00C95786"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Question</w:t>
            </w:r>
            <w:r w:rsidR="0053089F">
              <w:rPr>
                <w:rFonts w:asciiTheme="minorHAnsi" w:hAnsiTheme="minorHAnsi" w:cstheme="minorHAnsi"/>
                <w:sz w:val="24"/>
                <w:szCs w:val="24"/>
              </w:rPr>
              <w:t xml:space="preserve"> and comments</w:t>
            </w:r>
          </w:p>
        </w:tc>
        <w:tc>
          <w:tcPr>
            <w:tcW w:w="5310" w:type="dxa"/>
            <w:tcBorders>
              <w:bottom w:val="double" w:sz="4" w:space="0" w:color="auto"/>
            </w:tcBorders>
          </w:tcPr>
          <w:p w14:paraId="55CF2E73" w14:textId="1C0B068C" w:rsidR="00C95786" w:rsidRDefault="00C95786"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Meeting Response</w:t>
            </w:r>
          </w:p>
        </w:tc>
      </w:tr>
      <w:tr w:rsidR="00515605" w14:paraId="678486FA" w14:textId="77777777" w:rsidTr="00C95786">
        <w:tc>
          <w:tcPr>
            <w:tcW w:w="5310" w:type="dxa"/>
            <w:tcBorders>
              <w:top w:val="double" w:sz="4" w:space="0" w:color="auto"/>
            </w:tcBorders>
          </w:tcPr>
          <w:p w14:paraId="166ED46E" w14:textId="1040B157" w:rsidR="00C95786" w:rsidRDefault="00C95786"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Was the last AGM similarly attended?</w:t>
            </w:r>
          </w:p>
        </w:tc>
        <w:tc>
          <w:tcPr>
            <w:tcW w:w="5310" w:type="dxa"/>
            <w:tcBorders>
              <w:top w:val="double" w:sz="4" w:space="0" w:color="auto"/>
            </w:tcBorders>
          </w:tcPr>
          <w:p w14:paraId="34D842B9" w14:textId="61DDC77D" w:rsidR="00C95786" w:rsidRDefault="0053089F"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Confirmed as similar, but meeting held online</w:t>
            </w:r>
          </w:p>
        </w:tc>
      </w:tr>
      <w:tr w:rsidR="00515605" w14:paraId="2FB3FC69" w14:textId="77777777" w:rsidTr="00C95786">
        <w:tc>
          <w:tcPr>
            <w:tcW w:w="5310" w:type="dxa"/>
          </w:tcPr>
          <w:p w14:paraId="623B0181" w14:textId="449AAF80" w:rsidR="00C95786" w:rsidRDefault="0053089F"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Hopes for the publication of another events brochure before the end of year</w:t>
            </w:r>
          </w:p>
        </w:tc>
        <w:tc>
          <w:tcPr>
            <w:tcW w:w="5310" w:type="dxa"/>
          </w:tcPr>
          <w:p w14:paraId="0CB5A628" w14:textId="77777777" w:rsidR="00C95786" w:rsidRDefault="00C95786" w:rsidP="00C95786">
            <w:pPr>
              <w:pStyle w:val="BodyText"/>
              <w:tabs>
                <w:tab w:val="left" w:pos="1134"/>
              </w:tabs>
              <w:spacing w:before="0"/>
              <w:ind w:left="0" w:firstLine="0"/>
              <w:rPr>
                <w:rFonts w:asciiTheme="minorHAnsi" w:hAnsiTheme="minorHAnsi" w:cstheme="minorHAnsi"/>
                <w:sz w:val="24"/>
                <w:szCs w:val="24"/>
              </w:rPr>
            </w:pPr>
          </w:p>
        </w:tc>
      </w:tr>
      <w:tr w:rsidR="00515605" w14:paraId="6009C1E8" w14:textId="77777777" w:rsidTr="00C95786">
        <w:tc>
          <w:tcPr>
            <w:tcW w:w="5310" w:type="dxa"/>
          </w:tcPr>
          <w:p w14:paraId="26E7249C" w14:textId="0D36DEEA" w:rsidR="00C95786" w:rsidRDefault="00515605"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What are the Braintree District Council unrestricted grants shown on the accounts?</w:t>
            </w:r>
          </w:p>
        </w:tc>
        <w:tc>
          <w:tcPr>
            <w:tcW w:w="5310" w:type="dxa"/>
          </w:tcPr>
          <w:p w14:paraId="0C742DB2" w14:textId="69FC0F16" w:rsidR="00C95786" w:rsidRDefault="00515605"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 xml:space="preserve">The hospitality and leisure grants from the Government through principal authorities to support </w:t>
            </w:r>
            <w:r w:rsidR="00A66571">
              <w:rPr>
                <w:rFonts w:asciiTheme="minorHAnsi" w:hAnsiTheme="minorHAnsi" w:cstheme="minorHAnsi"/>
                <w:sz w:val="24"/>
                <w:szCs w:val="24"/>
              </w:rPr>
              <w:t>organisations through lockdown</w:t>
            </w:r>
          </w:p>
        </w:tc>
      </w:tr>
      <w:tr w:rsidR="00515605" w14:paraId="198EA12E" w14:textId="77777777" w:rsidTr="00C95786">
        <w:tc>
          <w:tcPr>
            <w:tcW w:w="5310" w:type="dxa"/>
          </w:tcPr>
          <w:p w14:paraId="7160BC9E" w14:textId="44EAB959" w:rsidR="00C95786" w:rsidRDefault="00A66571"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Why are the 2020 heating and lighting costs higher than 2021 when the hall was closed for a portion of the year?</w:t>
            </w:r>
          </w:p>
        </w:tc>
        <w:tc>
          <w:tcPr>
            <w:tcW w:w="5310" w:type="dxa"/>
          </w:tcPr>
          <w:p w14:paraId="2730E359" w14:textId="7ACCE075" w:rsidR="00C95786" w:rsidRDefault="00883D20"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Large bill outstanding at the end of 2019 which was paid by the incoming Sole Trustee at the start of 2020</w:t>
            </w:r>
          </w:p>
        </w:tc>
      </w:tr>
      <w:tr w:rsidR="00515605" w14:paraId="19FBCF3E" w14:textId="77777777" w:rsidTr="00C95786">
        <w:tc>
          <w:tcPr>
            <w:tcW w:w="5310" w:type="dxa"/>
          </w:tcPr>
          <w:p w14:paraId="0FCA1F01" w14:textId="1031D552" w:rsidR="00C95786" w:rsidRDefault="00883D20"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What is the debtor figure at the end of 2020?</w:t>
            </w:r>
          </w:p>
        </w:tc>
        <w:tc>
          <w:tcPr>
            <w:tcW w:w="5310" w:type="dxa"/>
          </w:tcPr>
          <w:p w14:paraId="5814332B" w14:textId="7C6AB1BE" w:rsidR="00C95786" w:rsidRDefault="00883D20"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Includes VAT and some hall hire charges</w:t>
            </w:r>
          </w:p>
        </w:tc>
      </w:tr>
      <w:tr w:rsidR="00515605" w14:paraId="05F50F57" w14:textId="77777777" w:rsidTr="00C95786">
        <w:tc>
          <w:tcPr>
            <w:tcW w:w="5310" w:type="dxa"/>
          </w:tcPr>
          <w:p w14:paraId="6C4A3019" w14:textId="71D54FBB" w:rsidR="00C95786" w:rsidRDefault="00B624A6"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How would you summarise the trajectory from 2020 to 2021, and what is known for 2022?</w:t>
            </w:r>
          </w:p>
        </w:tc>
        <w:tc>
          <w:tcPr>
            <w:tcW w:w="5310" w:type="dxa"/>
          </w:tcPr>
          <w:p w14:paraId="75242039" w14:textId="2DAACCF1" w:rsidR="00C95786" w:rsidRDefault="00E7530A"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An increase of £6,000 over the year</w:t>
            </w:r>
          </w:p>
        </w:tc>
      </w:tr>
      <w:tr w:rsidR="00515605" w14:paraId="781B396C" w14:textId="77777777" w:rsidTr="00C95786">
        <w:tc>
          <w:tcPr>
            <w:tcW w:w="5310" w:type="dxa"/>
          </w:tcPr>
          <w:p w14:paraId="255A2DFC" w14:textId="0B31B7A7" w:rsidR="00C95786" w:rsidRDefault="00E7530A"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 xml:space="preserve">There has been a </w:t>
            </w:r>
            <w:r w:rsidR="00B00690">
              <w:rPr>
                <w:rFonts w:asciiTheme="minorHAnsi" w:hAnsiTheme="minorHAnsi" w:cstheme="minorHAnsi"/>
                <w:sz w:val="24"/>
                <w:szCs w:val="24"/>
              </w:rPr>
              <w:t>lot of</w:t>
            </w:r>
            <w:r>
              <w:rPr>
                <w:rFonts w:asciiTheme="minorHAnsi" w:hAnsiTheme="minorHAnsi" w:cstheme="minorHAnsi"/>
                <w:sz w:val="24"/>
                <w:szCs w:val="24"/>
              </w:rPr>
              <w:t xml:space="preserve"> maintenance carried out</w:t>
            </w:r>
            <w:r w:rsidR="005F7A81">
              <w:rPr>
                <w:rFonts w:asciiTheme="minorHAnsi" w:hAnsiTheme="minorHAnsi" w:cstheme="minorHAnsi"/>
                <w:sz w:val="24"/>
                <w:szCs w:val="24"/>
              </w:rPr>
              <w:t xml:space="preserve"> in 2021 and more in 2022, funded by grants</w:t>
            </w:r>
          </w:p>
        </w:tc>
        <w:tc>
          <w:tcPr>
            <w:tcW w:w="5310" w:type="dxa"/>
          </w:tcPr>
          <w:p w14:paraId="0FA2EAED" w14:textId="77777777" w:rsidR="00C95786" w:rsidRDefault="00C95786" w:rsidP="00C95786">
            <w:pPr>
              <w:pStyle w:val="BodyText"/>
              <w:tabs>
                <w:tab w:val="left" w:pos="1134"/>
              </w:tabs>
              <w:spacing w:before="0"/>
              <w:ind w:left="0" w:firstLine="0"/>
              <w:rPr>
                <w:rFonts w:asciiTheme="minorHAnsi" w:hAnsiTheme="minorHAnsi" w:cstheme="minorHAnsi"/>
                <w:sz w:val="24"/>
                <w:szCs w:val="24"/>
              </w:rPr>
            </w:pPr>
          </w:p>
        </w:tc>
      </w:tr>
      <w:tr w:rsidR="005F7A81" w14:paraId="45CA4A87" w14:textId="77777777" w:rsidTr="00C95786">
        <w:tc>
          <w:tcPr>
            <w:tcW w:w="5310" w:type="dxa"/>
          </w:tcPr>
          <w:p w14:paraId="4880373A" w14:textId="17C67324" w:rsidR="005F7A81" w:rsidRDefault="005F7A81"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There have been some major improvements, including the replacement of windows</w:t>
            </w:r>
          </w:p>
        </w:tc>
        <w:tc>
          <w:tcPr>
            <w:tcW w:w="5310" w:type="dxa"/>
          </w:tcPr>
          <w:p w14:paraId="79D39A10" w14:textId="77777777" w:rsidR="005F7A81" w:rsidRDefault="005F7A81" w:rsidP="00C95786">
            <w:pPr>
              <w:pStyle w:val="BodyText"/>
              <w:tabs>
                <w:tab w:val="left" w:pos="1134"/>
              </w:tabs>
              <w:spacing w:before="0"/>
              <w:ind w:left="0" w:firstLine="0"/>
              <w:rPr>
                <w:rFonts w:asciiTheme="minorHAnsi" w:hAnsiTheme="minorHAnsi" w:cstheme="minorHAnsi"/>
                <w:sz w:val="24"/>
                <w:szCs w:val="24"/>
              </w:rPr>
            </w:pPr>
          </w:p>
        </w:tc>
      </w:tr>
      <w:tr w:rsidR="005F7A81" w14:paraId="1668C305" w14:textId="77777777" w:rsidTr="00C95786">
        <w:tc>
          <w:tcPr>
            <w:tcW w:w="5310" w:type="dxa"/>
          </w:tcPr>
          <w:p w14:paraId="218F0B1B" w14:textId="7C550490" w:rsidR="005F7A81" w:rsidRDefault="006678F7"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Do the bar/café costs show the coffee machine?</w:t>
            </w:r>
          </w:p>
        </w:tc>
        <w:tc>
          <w:tcPr>
            <w:tcW w:w="5310" w:type="dxa"/>
          </w:tcPr>
          <w:p w14:paraId="07A9C149" w14:textId="5234750B" w:rsidR="005F7A81" w:rsidRDefault="006678F7"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No, reflected further down the accounts</w:t>
            </w:r>
          </w:p>
        </w:tc>
      </w:tr>
      <w:tr w:rsidR="006678F7" w14:paraId="42E8A97C" w14:textId="77777777" w:rsidTr="00C95786">
        <w:tc>
          <w:tcPr>
            <w:tcW w:w="5310" w:type="dxa"/>
          </w:tcPr>
          <w:p w14:paraId="19D5DCCE" w14:textId="0CC0A541" w:rsidR="006678F7" w:rsidRDefault="0070083A"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Is the café sustainable?</w:t>
            </w:r>
          </w:p>
        </w:tc>
        <w:tc>
          <w:tcPr>
            <w:tcW w:w="5310" w:type="dxa"/>
          </w:tcPr>
          <w:p w14:paraId="3C8484D5" w14:textId="4D6287FB" w:rsidR="006678F7" w:rsidRDefault="0070083A"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 xml:space="preserve">Not profit-making currently, it is offered as a service to the community.  </w:t>
            </w:r>
            <w:r w:rsidR="008702B1">
              <w:rPr>
                <w:rFonts w:asciiTheme="minorHAnsi" w:hAnsiTheme="minorHAnsi" w:cstheme="minorHAnsi"/>
                <w:sz w:val="24"/>
                <w:szCs w:val="24"/>
              </w:rPr>
              <w:t>Not sustainable to pay for an additional member of staff to run</w:t>
            </w:r>
          </w:p>
        </w:tc>
      </w:tr>
      <w:tr w:rsidR="008702B1" w14:paraId="1B6D81E0" w14:textId="77777777" w:rsidTr="00C95786">
        <w:tc>
          <w:tcPr>
            <w:tcW w:w="5310" w:type="dxa"/>
          </w:tcPr>
          <w:p w14:paraId="42C45AE9" w14:textId="31C80F91" w:rsidR="008702B1" w:rsidRDefault="008702B1"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 xml:space="preserve">If the figures related to Covid </w:t>
            </w:r>
            <w:r w:rsidR="006E3F47">
              <w:rPr>
                <w:rFonts w:asciiTheme="minorHAnsi" w:hAnsiTheme="minorHAnsi" w:cstheme="minorHAnsi"/>
                <w:sz w:val="24"/>
                <w:szCs w:val="24"/>
              </w:rPr>
              <w:t xml:space="preserve">fund receipts and payments are removed, it does not look like </w:t>
            </w:r>
            <w:r w:rsidR="00E72CCD">
              <w:rPr>
                <w:rFonts w:asciiTheme="minorHAnsi" w:hAnsiTheme="minorHAnsi" w:cstheme="minorHAnsi"/>
                <w:sz w:val="24"/>
                <w:szCs w:val="24"/>
              </w:rPr>
              <w:t>it is making a</w:t>
            </w:r>
            <w:r w:rsidR="006E3F47">
              <w:rPr>
                <w:rFonts w:asciiTheme="minorHAnsi" w:hAnsiTheme="minorHAnsi" w:cstheme="minorHAnsi"/>
                <w:sz w:val="24"/>
                <w:szCs w:val="24"/>
              </w:rPr>
              <w:t xml:space="preserve"> profit?</w:t>
            </w:r>
          </w:p>
        </w:tc>
        <w:tc>
          <w:tcPr>
            <w:tcW w:w="5310" w:type="dxa"/>
          </w:tcPr>
          <w:p w14:paraId="01E07823" w14:textId="27D3AEB4" w:rsidR="008702B1" w:rsidRDefault="006E3F47"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There are grants for capital projects available to help support the hall</w:t>
            </w:r>
          </w:p>
        </w:tc>
      </w:tr>
      <w:tr w:rsidR="00E72CCD" w14:paraId="35FAC960" w14:textId="77777777" w:rsidTr="00C95786">
        <w:tc>
          <w:tcPr>
            <w:tcW w:w="5310" w:type="dxa"/>
          </w:tcPr>
          <w:p w14:paraId="6B5904AC" w14:textId="61D21A5D" w:rsidR="00E72CCD" w:rsidRDefault="00E72CCD"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What is the utilisation of each room?</w:t>
            </w:r>
          </w:p>
        </w:tc>
        <w:tc>
          <w:tcPr>
            <w:tcW w:w="5310" w:type="dxa"/>
          </w:tcPr>
          <w:p w14:paraId="51153764" w14:textId="696139F3" w:rsidR="00E72CCD" w:rsidRDefault="00E72CCD"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No data, but can see usage on the bookings calendar</w:t>
            </w:r>
          </w:p>
        </w:tc>
      </w:tr>
      <w:tr w:rsidR="00611D74" w14:paraId="077F1D90" w14:textId="77777777" w:rsidTr="00C95786">
        <w:tc>
          <w:tcPr>
            <w:tcW w:w="5310" w:type="dxa"/>
          </w:tcPr>
          <w:p w14:paraId="061A47E1" w14:textId="24973F7E" w:rsidR="00611D74" w:rsidRDefault="00611D74"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What is the situation with the new developments and amounts of Section 106 funds for the hall?</w:t>
            </w:r>
          </w:p>
        </w:tc>
        <w:tc>
          <w:tcPr>
            <w:tcW w:w="5310" w:type="dxa"/>
          </w:tcPr>
          <w:p w14:paraId="39442D00" w14:textId="14D57E1C" w:rsidR="00611D74" w:rsidRDefault="00611D74"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 xml:space="preserve">Approximately £50,000 is available now, with a further </w:t>
            </w:r>
            <w:r w:rsidR="004B5469">
              <w:rPr>
                <w:rFonts w:asciiTheme="minorHAnsi" w:hAnsiTheme="minorHAnsi" w:cstheme="minorHAnsi"/>
                <w:sz w:val="24"/>
                <w:szCs w:val="24"/>
              </w:rPr>
              <w:t>circa £50,000 following the Maldon Road development</w:t>
            </w:r>
          </w:p>
        </w:tc>
      </w:tr>
      <w:tr w:rsidR="004B5469" w14:paraId="46A537C1" w14:textId="77777777" w:rsidTr="00C95786">
        <w:tc>
          <w:tcPr>
            <w:tcW w:w="5310" w:type="dxa"/>
          </w:tcPr>
          <w:p w14:paraId="50810A16" w14:textId="1037F424" w:rsidR="004B5469" w:rsidRDefault="004B5469"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Is there a mandate for the COIF investment fund?</w:t>
            </w:r>
          </w:p>
        </w:tc>
        <w:tc>
          <w:tcPr>
            <w:tcW w:w="5310" w:type="dxa"/>
          </w:tcPr>
          <w:p w14:paraId="016CD147" w14:textId="1E8547E5" w:rsidR="004B5469" w:rsidRDefault="004B5469"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Yes</w:t>
            </w:r>
          </w:p>
        </w:tc>
      </w:tr>
      <w:tr w:rsidR="005F44FF" w14:paraId="23A630FD" w14:textId="77777777" w:rsidTr="00C95786">
        <w:tc>
          <w:tcPr>
            <w:tcW w:w="5310" w:type="dxa"/>
          </w:tcPr>
          <w:p w14:paraId="77A8D538" w14:textId="73FDF4C7" w:rsidR="005F44FF" w:rsidRDefault="005F44FF"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Is the bar run by the external provider showing on the accounts?</w:t>
            </w:r>
          </w:p>
        </w:tc>
        <w:tc>
          <w:tcPr>
            <w:tcW w:w="5310" w:type="dxa"/>
          </w:tcPr>
          <w:p w14:paraId="2308CCD1" w14:textId="7187EAB1" w:rsidR="005F44FF" w:rsidRDefault="005F44FF"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No</w:t>
            </w:r>
          </w:p>
        </w:tc>
      </w:tr>
      <w:tr w:rsidR="005F44FF" w14:paraId="6CBCC4E1" w14:textId="77777777" w:rsidTr="00C95786">
        <w:tc>
          <w:tcPr>
            <w:tcW w:w="5310" w:type="dxa"/>
          </w:tcPr>
          <w:p w14:paraId="4F518EFC" w14:textId="575CF619" w:rsidR="005F44FF" w:rsidRDefault="005F44FF"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How does the bar contractor pay the charity?</w:t>
            </w:r>
          </w:p>
        </w:tc>
        <w:tc>
          <w:tcPr>
            <w:tcW w:w="5310" w:type="dxa"/>
          </w:tcPr>
          <w:p w14:paraId="06E72681" w14:textId="4336A6AB" w:rsidR="005F44FF" w:rsidRDefault="005F44FF"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 xml:space="preserve">The agreement is 10% </w:t>
            </w:r>
            <w:r w:rsidR="006273CB">
              <w:rPr>
                <w:rFonts w:asciiTheme="minorHAnsi" w:hAnsiTheme="minorHAnsi" w:cstheme="minorHAnsi"/>
                <w:sz w:val="24"/>
                <w:szCs w:val="24"/>
              </w:rPr>
              <w:t xml:space="preserve">of takings over £500 per event.  The hall charges a flat rate to the hirer which it retains.  The contractor covers all staff and stock costs </w:t>
            </w:r>
          </w:p>
        </w:tc>
      </w:tr>
      <w:tr w:rsidR="006273CB" w14:paraId="34BF7497" w14:textId="77777777" w:rsidTr="00C95786">
        <w:tc>
          <w:tcPr>
            <w:tcW w:w="5310" w:type="dxa"/>
          </w:tcPr>
          <w:p w14:paraId="1B8176A3" w14:textId="7759FFD3" w:rsidR="006273CB" w:rsidRDefault="006273CB"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Was Party in the Park successful for the bar contractor?</w:t>
            </w:r>
          </w:p>
        </w:tc>
        <w:tc>
          <w:tcPr>
            <w:tcW w:w="5310" w:type="dxa"/>
          </w:tcPr>
          <w:p w14:paraId="50B116AB" w14:textId="7063D552" w:rsidR="006273CB" w:rsidRDefault="00A60895"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 xml:space="preserve">A meeting needs to be held with the contractor to discuss this.  </w:t>
            </w:r>
            <w:r w:rsidR="00D40F00">
              <w:rPr>
                <w:rFonts w:asciiTheme="minorHAnsi" w:hAnsiTheme="minorHAnsi" w:cstheme="minorHAnsi"/>
                <w:sz w:val="24"/>
                <w:szCs w:val="24"/>
              </w:rPr>
              <w:t>The f</w:t>
            </w:r>
            <w:r>
              <w:rPr>
                <w:rFonts w:asciiTheme="minorHAnsi" w:hAnsiTheme="minorHAnsi" w:cstheme="minorHAnsi"/>
                <w:sz w:val="24"/>
                <w:szCs w:val="24"/>
              </w:rPr>
              <w:t xml:space="preserve">uture purchase of </w:t>
            </w:r>
            <w:r w:rsidR="00D40F00">
              <w:rPr>
                <w:rFonts w:asciiTheme="minorHAnsi" w:hAnsiTheme="minorHAnsi" w:cstheme="minorHAnsi"/>
                <w:sz w:val="24"/>
                <w:szCs w:val="24"/>
              </w:rPr>
              <w:t xml:space="preserve">new </w:t>
            </w:r>
            <w:r>
              <w:rPr>
                <w:rFonts w:asciiTheme="minorHAnsi" w:hAnsiTheme="minorHAnsi" w:cstheme="minorHAnsi"/>
                <w:sz w:val="24"/>
                <w:szCs w:val="24"/>
              </w:rPr>
              <w:t xml:space="preserve">tills will help </w:t>
            </w:r>
            <w:r w:rsidR="00D40F00">
              <w:rPr>
                <w:rFonts w:asciiTheme="minorHAnsi" w:hAnsiTheme="minorHAnsi" w:cstheme="minorHAnsi"/>
                <w:sz w:val="24"/>
                <w:szCs w:val="24"/>
              </w:rPr>
              <w:t xml:space="preserve">with the </w:t>
            </w:r>
            <w:r>
              <w:rPr>
                <w:rFonts w:asciiTheme="minorHAnsi" w:hAnsiTheme="minorHAnsi" w:cstheme="minorHAnsi"/>
                <w:sz w:val="24"/>
                <w:szCs w:val="24"/>
              </w:rPr>
              <w:t>monitoring of the agreement</w:t>
            </w:r>
          </w:p>
        </w:tc>
      </w:tr>
      <w:tr w:rsidR="00A60895" w14:paraId="77BE798A" w14:textId="77777777" w:rsidTr="00C95786">
        <w:tc>
          <w:tcPr>
            <w:tcW w:w="5310" w:type="dxa"/>
          </w:tcPr>
          <w:p w14:paraId="41E3E02E" w14:textId="4B8D5A12" w:rsidR="00A60895" w:rsidRDefault="00A60895"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Will the café open for the forthcoming inflatable days on the recreation ground?</w:t>
            </w:r>
          </w:p>
        </w:tc>
        <w:tc>
          <w:tcPr>
            <w:tcW w:w="5310" w:type="dxa"/>
          </w:tcPr>
          <w:p w14:paraId="5E1C1E2C" w14:textId="0C89DCF2" w:rsidR="00A60895" w:rsidRDefault="00A60895"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Yes, operated by the bar contractor, and selling ice creams, drinks etc</w:t>
            </w:r>
          </w:p>
        </w:tc>
      </w:tr>
      <w:tr w:rsidR="00A60895" w14:paraId="1FAEF245" w14:textId="77777777" w:rsidTr="00C95786">
        <w:tc>
          <w:tcPr>
            <w:tcW w:w="5310" w:type="dxa"/>
          </w:tcPr>
          <w:p w14:paraId="37D881AC" w14:textId="4783D602" w:rsidR="00A60895" w:rsidRDefault="00A60895"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Where are we in terms of covering costs of the coffee machine?</w:t>
            </w:r>
          </w:p>
        </w:tc>
        <w:tc>
          <w:tcPr>
            <w:tcW w:w="5310" w:type="dxa"/>
          </w:tcPr>
          <w:p w14:paraId="07F36679" w14:textId="403EC944" w:rsidR="00A60895" w:rsidRDefault="00BF427E"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The machine can generate statistics so we will   have a better view of this in the future</w:t>
            </w:r>
          </w:p>
        </w:tc>
      </w:tr>
      <w:tr w:rsidR="00BF427E" w14:paraId="7EF16593" w14:textId="77777777" w:rsidTr="00C95786">
        <w:tc>
          <w:tcPr>
            <w:tcW w:w="5310" w:type="dxa"/>
          </w:tcPr>
          <w:p w14:paraId="1A30041E" w14:textId="66A2C250" w:rsidR="00BF427E" w:rsidRDefault="00BF427E"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Will film shows take place?</w:t>
            </w:r>
          </w:p>
        </w:tc>
        <w:tc>
          <w:tcPr>
            <w:tcW w:w="5310" w:type="dxa"/>
          </w:tcPr>
          <w:p w14:paraId="3F1AB729" w14:textId="110958F4" w:rsidR="00BF427E" w:rsidRDefault="00BF427E" w:rsidP="00C95786">
            <w:pPr>
              <w:pStyle w:val="BodyText"/>
              <w:tabs>
                <w:tab w:val="left" w:pos="1134"/>
              </w:tabs>
              <w:spacing w:before="0"/>
              <w:ind w:left="0" w:firstLine="0"/>
              <w:rPr>
                <w:rFonts w:asciiTheme="minorHAnsi" w:hAnsiTheme="minorHAnsi" w:cstheme="minorHAnsi"/>
                <w:sz w:val="24"/>
                <w:szCs w:val="24"/>
              </w:rPr>
            </w:pPr>
            <w:r>
              <w:rPr>
                <w:rFonts w:asciiTheme="minorHAnsi" w:hAnsiTheme="minorHAnsi" w:cstheme="minorHAnsi"/>
                <w:sz w:val="24"/>
                <w:szCs w:val="24"/>
              </w:rPr>
              <w:t>Yes, we would like support in setting this up</w:t>
            </w:r>
          </w:p>
        </w:tc>
      </w:tr>
    </w:tbl>
    <w:p w14:paraId="44CFD054" w14:textId="45267768" w:rsidR="00546507" w:rsidRDefault="009C3472" w:rsidP="009C3472">
      <w:pPr>
        <w:jc w:val="center"/>
        <w:rPr>
          <w:rFonts w:cstheme="minorHAnsi"/>
          <w:bCs/>
          <w:iCs/>
          <w:color w:val="212121"/>
          <w:spacing w:val="-1"/>
          <w:sz w:val="24"/>
          <w:szCs w:val="18"/>
        </w:rPr>
      </w:pPr>
      <w:r w:rsidRPr="009C3472">
        <w:rPr>
          <w:rFonts w:cstheme="minorHAnsi"/>
          <w:b/>
          <w:i/>
          <w:color w:val="212121"/>
          <w:spacing w:val="-1"/>
          <w:sz w:val="24"/>
          <w:szCs w:val="18"/>
        </w:rPr>
        <w:t>The meeting closed at 8.</w:t>
      </w:r>
      <w:r w:rsidR="00C95786">
        <w:rPr>
          <w:rFonts w:cstheme="minorHAnsi"/>
          <w:b/>
          <w:i/>
          <w:color w:val="212121"/>
          <w:spacing w:val="-1"/>
          <w:sz w:val="24"/>
          <w:szCs w:val="18"/>
        </w:rPr>
        <w:t>37pm</w:t>
      </w:r>
    </w:p>
    <w:p w14:paraId="43D31A14" w14:textId="47200D1D" w:rsidR="00007BD4" w:rsidRPr="00007BD4" w:rsidRDefault="00546507" w:rsidP="00007BD4">
      <w:pPr>
        <w:rPr>
          <w:rFonts w:cstheme="minorHAnsi"/>
          <w:b/>
          <w:iCs/>
          <w:color w:val="212121"/>
          <w:spacing w:val="-1"/>
          <w:sz w:val="24"/>
          <w:szCs w:val="18"/>
        </w:rPr>
      </w:pPr>
      <w:r w:rsidRPr="00546507">
        <w:rPr>
          <w:rFonts w:cstheme="minorHAnsi"/>
          <w:b/>
          <w:iCs/>
          <w:color w:val="212121"/>
          <w:spacing w:val="-1"/>
          <w:sz w:val="24"/>
          <w:szCs w:val="18"/>
        </w:rPr>
        <w:lastRenderedPageBreak/>
        <w:t>Appendix 1</w:t>
      </w:r>
      <w:r w:rsidR="00007BD4">
        <w:rPr>
          <w:rFonts w:cstheme="minorHAnsi"/>
          <w:b/>
          <w:iCs/>
          <w:color w:val="212121"/>
          <w:spacing w:val="-1"/>
          <w:sz w:val="24"/>
          <w:szCs w:val="18"/>
        </w:rPr>
        <w:t xml:space="preserve"> - </w:t>
      </w:r>
      <w:r w:rsidR="00007BD4" w:rsidRPr="00007BD4">
        <w:rPr>
          <w:rFonts w:cstheme="minorHAnsi"/>
          <w:b/>
          <w:iCs/>
          <w:color w:val="212121"/>
          <w:spacing w:val="-1"/>
          <w:sz w:val="24"/>
          <w:szCs w:val="18"/>
        </w:rPr>
        <w:t>Chairmans Report for Hatfield Peverel Village Hall Charity for 202</w:t>
      </w:r>
      <w:r w:rsidR="00007BD4">
        <w:rPr>
          <w:rFonts w:cstheme="minorHAnsi"/>
          <w:b/>
          <w:iCs/>
          <w:color w:val="212121"/>
          <w:spacing w:val="-1"/>
          <w:sz w:val="24"/>
          <w:szCs w:val="18"/>
        </w:rPr>
        <w:t>1/22</w:t>
      </w:r>
    </w:p>
    <w:p w14:paraId="5FFF9875" w14:textId="77777777" w:rsidR="00007BD4" w:rsidRDefault="00007BD4" w:rsidP="00007BD4">
      <w:pPr>
        <w:rPr>
          <w:sz w:val="24"/>
          <w:szCs w:val="24"/>
        </w:rPr>
      </w:pPr>
    </w:p>
    <w:p w14:paraId="149C5B5E" w14:textId="086684C1" w:rsidR="00007BD4" w:rsidRDefault="00007BD4" w:rsidP="00007BD4">
      <w:pPr>
        <w:rPr>
          <w:sz w:val="24"/>
          <w:szCs w:val="24"/>
        </w:rPr>
      </w:pPr>
      <w:r w:rsidRPr="00007BD4">
        <w:rPr>
          <w:sz w:val="24"/>
          <w:szCs w:val="24"/>
        </w:rPr>
        <w:t>Firstly, I’d like to thank the management committee and the staff for their help, hard work and commitment in supporting and contributing to the first year of trading for Hatfield Peverel village hall under the new management structure.</w:t>
      </w:r>
    </w:p>
    <w:p w14:paraId="75FFCC53" w14:textId="77777777" w:rsidR="00007BD4" w:rsidRPr="00007BD4" w:rsidRDefault="00007BD4" w:rsidP="00007BD4">
      <w:pPr>
        <w:rPr>
          <w:sz w:val="24"/>
          <w:szCs w:val="24"/>
        </w:rPr>
      </w:pPr>
    </w:p>
    <w:p w14:paraId="4D69E06B" w14:textId="77777777" w:rsidR="00007BD4" w:rsidRDefault="00007BD4" w:rsidP="00007BD4">
      <w:pPr>
        <w:rPr>
          <w:sz w:val="24"/>
          <w:szCs w:val="24"/>
        </w:rPr>
      </w:pPr>
      <w:r w:rsidRPr="00007BD4">
        <w:rPr>
          <w:sz w:val="24"/>
          <w:szCs w:val="24"/>
        </w:rPr>
        <w:t>A special thank you goes out to Sarah and Carly for the many hours of hard work and patience getting all the systems and reports in place, and also for their contribution to the change in procedures and systems required to run a charity.</w:t>
      </w:r>
    </w:p>
    <w:p w14:paraId="6999FCC6" w14:textId="77777777" w:rsidR="00007BD4" w:rsidRPr="00007BD4" w:rsidRDefault="00007BD4" w:rsidP="00007BD4">
      <w:pPr>
        <w:rPr>
          <w:sz w:val="24"/>
          <w:szCs w:val="24"/>
        </w:rPr>
      </w:pPr>
    </w:p>
    <w:p w14:paraId="71D33658" w14:textId="77777777" w:rsidR="00007BD4" w:rsidRDefault="00007BD4" w:rsidP="00007BD4">
      <w:pPr>
        <w:rPr>
          <w:sz w:val="24"/>
          <w:szCs w:val="24"/>
        </w:rPr>
      </w:pPr>
      <w:r w:rsidRPr="00007BD4">
        <w:rPr>
          <w:sz w:val="24"/>
          <w:szCs w:val="24"/>
        </w:rPr>
        <w:t>I’d also like to thank the Parish Council as Sole Trustee for the support shown during the transition period and their trust which has been given to the management committee.</w:t>
      </w:r>
    </w:p>
    <w:p w14:paraId="6A4CD632" w14:textId="77777777" w:rsidR="00007BD4" w:rsidRPr="00007BD4" w:rsidRDefault="00007BD4" w:rsidP="00007BD4">
      <w:pPr>
        <w:rPr>
          <w:sz w:val="24"/>
          <w:szCs w:val="24"/>
        </w:rPr>
      </w:pPr>
    </w:p>
    <w:p w14:paraId="4ED8C721" w14:textId="77777777" w:rsidR="00007BD4" w:rsidRDefault="00007BD4" w:rsidP="00007BD4">
      <w:pPr>
        <w:rPr>
          <w:sz w:val="24"/>
          <w:szCs w:val="24"/>
        </w:rPr>
      </w:pPr>
      <w:r w:rsidRPr="00007BD4">
        <w:rPr>
          <w:sz w:val="24"/>
          <w:szCs w:val="24"/>
        </w:rPr>
        <w:t>I would also like to thank some of the generous people of the village who have given their time and donations to help the village hall undertake essential work.</w:t>
      </w:r>
    </w:p>
    <w:p w14:paraId="551D04A2" w14:textId="77777777" w:rsidR="00007BD4" w:rsidRPr="00007BD4" w:rsidRDefault="00007BD4" w:rsidP="00007BD4">
      <w:pPr>
        <w:rPr>
          <w:sz w:val="24"/>
          <w:szCs w:val="24"/>
        </w:rPr>
      </w:pPr>
    </w:p>
    <w:p w14:paraId="6D5C0BE3" w14:textId="77777777" w:rsidR="00007BD4" w:rsidRDefault="00007BD4" w:rsidP="00007BD4">
      <w:pPr>
        <w:rPr>
          <w:sz w:val="24"/>
          <w:szCs w:val="24"/>
        </w:rPr>
      </w:pPr>
      <w:r w:rsidRPr="00007BD4">
        <w:rPr>
          <w:sz w:val="24"/>
          <w:szCs w:val="24"/>
        </w:rPr>
        <w:t>The Village Hall is now run by the Parish Council as Sole Trustee, who delegate their duties to a management committee.  As you would expect, the management committee has to ensure that the Charity meets all the requirements required under law to operate successfully.</w:t>
      </w:r>
    </w:p>
    <w:p w14:paraId="35DB1F14" w14:textId="77777777" w:rsidR="00007BD4" w:rsidRPr="00007BD4" w:rsidRDefault="00007BD4" w:rsidP="00007BD4">
      <w:pPr>
        <w:rPr>
          <w:sz w:val="24"/>
          <w:szCs w:val="24"/>
        </w:rPr>
      </w:pPr>
    </w:p>
    <w:p w14:paraId="7778E630" w14:textId="6AA639C4" w:rsidR="00007BD4" w:rsidRPr="00007BD4" w:rsidRDefault="00007BD4" w:rsidP="00007BD4">
      <w:pPr>
        <w:rPr>
          <w:b/>
          <w:bCs/>
          <w:sz w:val="24"/>
          <w:szCs w:val="24"/>
        </w:rPr>
      </w:pPr>
      <w:r w:rsidRPr="00007BD4">
        <w:rPr>
          <w:b/>
          <w:bCs/>
          <w:sz w:val="24"/>
          <w:szCs w:val="24"/>
        </w:rPr>
        <w:t>How is this done?</w:t>
      </w:r>
    </w:p>
    <w:p w14:paraId="78009949" w14:textId="77777777" w:rsidR="00007BD4" w:rsidRDefault="00007BD4" w:rsidP="00007BD4">
      <w:pPr>
        <w:rPr>
          <w:sz w:val="24"/>
          <w:szCs w:val="24"/>
        </w:rPr>
      </w:pPr>
      <w:r w:rsidRPr="00007BD4">
        <w:rPr>
          <w:sz w:val="24"/>
          <w:szCs w:val="24"/>
        </w:rPr>
        <w:t>Well, it is important that the Charity keeps good financial records which can be scrutinised and stand up to audit.  They must be published on the charity’s commission’s website.</w:t>
      </w:r>
    </w:p>
    <w:p w14:paraId="3B720C90" w14:textId="77777777" w:rsidR="00007BD4" w:rsidRPr="00007BD4" w:rsidRDefault="00007BD4" w:rsidP="00007BD4">
      <w:pPr>
        <w:rPr>
          <w:sz w:val="24"/>
          <w:szCs w:val="24"/>
        </w:rPr>
      </w:pPr>
    </w:p>
    <w:p w14:paraId="4A059036" w14:textId="77777777" w:rsidR="00007BD4" w:rsidRDefault="00007BD4" w:rsidP="00007BD4">
      <w:pPr>
        <w:rPr>
          <w:sz w:val="24"/>
          <w:szCs w:val="24"/>
        </w:rPr>
      </w:pPr>
      <w:r w:rsidRPr="00007BD4">
        <w:rPr>
          <w:sz w:val="24"/>
          <w:szCs w:val="24"/>
        </w:rPr>
        <w:t>The Charity must understand its risks and put in place mitigation measures to reduce the risks or remove the risks.</w:t>
      </w:r>
    </w:p>
    <w:p w14:paraId="65E5B09F" w14:textId="77777777" w:rsidR="00007BD4" w:rsidRPr="00007BD4" w:rsidRDefault="00007BD4" w:rsidP="00007BD4">
      <w:pPr>
        <w:rPr>
          <w:sz w:val="24"/>
          <w:szCs w:val="24"/>
        </w:rPr>
      </w:pPr>
    </w:p>
    <w:p w14:paraId="527A49D9" w14:textId="77777777" w:rsidR="00007BD4" w:rsidRDefault="00007BD4" w:rsidP="00007BD4">
      <w:pPr>
        <w:rPr>
          <w:sz w:val="24"/>
          <w:szCs w:val="24"/>
        </w:rPr>
      </w:pPr>
      <w:r w:rsidRPr="00007BD4">
        <w:rPr>
          <w:sz w:val="24"/>
          <w:szCs w:val="24"/>
        </w:rPr>
        <w:t>The Charity must operate within Charity law and ensure that the Charity comes first before anything else.</w:t>
      </w:r>
    </w:p>
    <w:p w14:paraId="52F50EDC" w14:textId="77777777" w:rsidR="00007BD4" w:rsidRPr="00007BD4" w:rsidRDefault="00007BD4" w:rsidP="00007BD4">
      <w:pPr>
        <w:rPr>
          <w:sz w:val="24"/>
          <w:szCs w:val="24"/>
        </w:rPr>
      </w:pPr>
    </w:p>
    <w:p w14:paraId="386FE8B1" w14:textId="77777777" w:rsidR="00007BD4" w:rsidRDefault="00007BD4" w:rsidP="00007BD4">
      <w:pPr>
        <w:rPr>
          <w:sz w:val="24"/>
          <w:szCs w:val="24"/>
        </w:rPr>
      </w:pPr>
      <w:r w:rsidRPr="00007BD4">
        <w:rPr>
          <w:sz w:val="24"/>
          <w:szCs w:val="24"/>
        </w:rPr>
        <w:t>The Management committee must have a vision plan which is a dynamic document to aid the charity to adapt within the law to changes in an operating environment.</w:t>
      </w:r>
    </w:p>
    <w:p w14:paraId="47BE1392" w14:textId="77777777" w:rsidR="00007BD4" w:rsidRPr="00007BD4" w:rsidRDefault="00007BD4" w:rsidP="00007BD4">
      <w:pPr>
        <w:rPr>
          <w:sz w:val="24"/>
          <w:szCs w:val="24"/>
        </w:rPr>
      </w:pPr>
    </w:p>
    <w:p w14:paraId="383EA67E" w14:textId="2C3D4DC5" w:rsidR="00007BD4" w:rsidRDefault="00007BD4" w:rsidP="00007BD4">
      <w:pPr>
        <w:rPr>
          <w:sz w:val="24"/>
          <w:szCs w:val="24"/>
        </w:rPr>
      </w:pPr>
      <w:r w:rsidRPr="00007BD4">
        <w:rPr>
          <w:sz w:val="24"/>
          <w:szCs w:val="24"/>
        </w:rPr>
        <w:t xml:space="preserve">The Charity has undertaken a building improvement plan which came from a building survey undertaken in 2021.  Unfortunately, the extent of work required can only be done from seeking grants or sponsorship and capital saving, if a profit is made.  Charities are allowed to make small </w:t>
      </w:r>
      <w:r w:rsidR="00D40F00" w:rsidRPr="00007BD4">
        <w:rPr>
          <w:sz w:val="24"/>
          <w:szCs w:val="24"/>
        </w:rPr>
        <w:t>profits,</w:t>
      </w:r>
      <w:r w:rsidRPr="00007BD4">
        <w:rPr>
          <w:sz w:val="24"/>
          <w:szCs w:val="24"/>
        </w:rPr>
        <w:t xml:space="preserve"> but they are not allowed to accumulate moneys without a good reason, but we are confident we can work our way through the list of issues prioritising them then seeking financial support from grants or donations.</w:t>
      </w:r>
    </w:p>
    <w:p w14:paraId="75D6CD73" w14:textId="77777777" w:rsidR="00007BD4" w:rsidRPr="00007BD4" w:rsidRDefault="00007BD4" w:rsidP="00007BD4">
      <w:pPr>
        <w:rPr>
          <w:sz w:val="24"/>
          <w:szCs w:val="24"/>
        </w:rPr>
      </w:pPr>
    </w:p>
    <w:p w14:paraId="56860198" w14:textId="77777777" w:rsidR="00007BD4" w:rsidRDefault="00007BD4" w:rsidP="00007BD4">
      <w:pPr>
        <w:rPr>
          <w:sz w:val="24"/>
          <w:szCs w:val="24"/>
        </w:rPr>
      </w:pPr>
      <w:r w:rsidRPr="00007BD4">
        <w:rPr>
          <w:sz w:val="24"/>
          <w:szCs w:val="24"/>
        </w:rPr>
        <w:t>We have sought support from Rural Community Council of Essex and other professional people in our quest to work within the Charity guidelines and we will endeavour to do so over the coming years.</w:t>
      </w:r>
    </w:p>
    <w:p w14:paraId="7BA8A446" w14:textId="77777777" w:rsidR="00007BD4" w:rsidRPr="00007BD4" w:rsidRDefault="00007BD4" w:rsidP="00007BD4">
      <w:pPr>
        <w:rPr>
          <w:sz w:val="24"/>
          <w:szCs w:val="24"/>
        </w:rPr>
      </w:pPr>
    </w:p>
    <w:p w14:paraId="6DF80B8B" w14:textId="73C732B4" w:rsidR="00007BD4" w:rsidRDefault="00007BD4" w:rsidP="00007BD4">
      <w:pPr>
        <w:rPr>
          <w:sz w:val="24"/>
          <w:szCs w:val="24"/>
        </w:rPr>
      </w:pPr>
      <w:r w:rsidRPr="00007BD4">
        <w:rPr>
          <w:sz w:val="24"/>
          <w:szCs w:val="24"/>
        </w:rPr>
        <w:t>I’m not going to talk about our financial po</w:t>
      </w:r>
      <w:r w:rsidR="00D40F00">
        <w:rPr>
          <w:sz w:val="24"/>
          <w:szCs w:val="24"/>
        </w:rPr>
        <w:t>sit</w:t>
      </w:r>
      <w:r w:rsidRPr="00007BD4">
        <w:rPr>
          <w:sz w:val="24"/>
          <w:szCs w:val="24"/>
        </w:rPr>
        <w:t xml:space="preserve">ion as the Treasurer is going to give you an update. </w:t>
      </w:r>
    </w:p>
    <w:p w14:paraId="3EEACEB0" w14:textId="77777777" w:rsidR="00007BD4" w:rsidRPr="00007BD4" w:rsidRDefault="00007BD4" w:rsidP="00007BD4">
      <w:pPr>
        <w:rPr>
          <w:sz w:val="24"/>
          <w:szCs w:val="24"/>
        </w:rPr>
      </w:pPr>
    </w:p>
    <w:p w14:paraId="5FDFBFD7" w14:textId="77777777" w:rsidR="00007BD4" w:rsidRPr="00007BD4" w:rsidRDefault="00007BD4" w:rsidP="00007BD4">
      <w:pPr>
        <w:rPr>
          <w:b/>
          <w:bCs/>
          <w:sz w:val="24"/>
          <w:szCs w:val="24"/>
        </w:rPr>
      </w:pPr>
      <w:r w:rsidRPr="00007BD4">
        <w:rPr>
          <w:b/>
          <w:bCs/>
          <w:sz w:val="24"/>
          <w:szCs w:val="24"/>
        </w:rPr>
        <w:t>Changes you may have seen</w:t>
      </w:r>
    </w:p>
    <w:p w14:paraId="25CF8E1F" w14:textId="5F26C48A" w:rsidR="00007BD4" w:rsidRDefault="00007BD4" w:rsidP="00007BD4">
      <w:pPr>
        <w:rPr>
          <w:sz w:val="24"/>
          <w:szCs w:val="24"/>
        </w:rPr>
      </w:pPr>
      <w:r w:rsidRPr="00007BD4">
        <w:rPr>
          <w:sz w:val="24"/>
          <w:szCs w:val="24"/>
        </w:rPr>
        <w:t>We have improved the lounge area of the Hall with a re</w:t>
      </w:r>
      <w:r>
        <w:rPr>
          <w:sz w:val="24"/>
          <w:szCs w:val="24"/>
        </w:rPr>
        <w:t>-</w:t>
      </w:r>
      <w:r w:rsidRPr="00007BD4">
        <w:rPr>
          <w:sz w:val="24"/>
          <w:szCs w:val="24"/>
        </w:rPr>
        <w:t>paint and new flooring.</w:t>
      </w:r>
    </w:p>
    <w:p w14:paraId="6553532D" w14:textId="77777777" w:rsidR="00007BD4" w:rsidRPr="00007BD4" w:rsidRDefault="00007BD4" w:rsidP="00007BD4">
      <w:pPr>
        <w:rPr>
          <w:sz w:val="24"/>
          <w:szCs w:val="24"/>
        </w:rPr>
      </w:pPr>
    </w:p>
    <w:p w14:paraId="268C0E22" w14:textId="77777777" w:rsidR="00007BD4" w:rsidRDefault="00007BD4" w:rsidP="00007BD4">
      <w:pPr>
        <w:rPr>
          <w:sz w:val="24"/>
          <w:szCs w:val="24"/>
        </w:rPr>
      </w:pPr>
      <w:r w:rsidRPr="00007BD4">
        <w:rPr>
          <w:sz w:val="24"/>
          <w:szCs w:val="24"/>
        </w:rPr>
        <w:t>We have opened a café for all to use which is growing in support.</w:t>
      </w:r>
    </w:p>
    <w:p w14:paraId="03934E58" w14:textId="77777777" w:rsidR="00007BD4" w:rsidRPr="00007BD4" w:rsidRDefault="00007BD4" w:rsidP="00007BD4">
      <w:pPr>
        <w:rPr>
          <w:sz w:val="24"/>
          <w:szCs w:val="24"/>
        </w:rPr>
      </w:pPr>
    </w:p>
    <w:p w14:paraId="66070424" w14:textId="77777777" w:rsidR="00007BD4" w:rsidRDefault="00007BD4" w:rsidP="00007BD4">
      <w:pPr>
        <w:rPr>
          <w:sz w:val="24"/>
          <w:szCs w:val="24"/>
        </w:rPr>
      </w:pPr>
      <w:r w:rsidRPr="00007BD4">
        <w:rPr>
          <w:sz w:val="24"/>
          <w:szCs w:val="24"/>
        </w:rPr>
        <w:t>The booking process has been streamlined using our online enquiry forms and are now dealt with by the Assistant Clerk to the Parish Council.</w:t>
      </w:r>
    </w:p>
    <w:p w14:paraId="0CFF95E2" w14:textId="77777777" w:rsidR="00007BD4" w:rsidRPr="00007BD4" w:rsidRDefault="00007BD4" w:rsidP="00007BD4">
      <w:pPr>
        <w:rPr>
          <w:sz w:val="24"/>
          <w:szCs w:val="24"/>
        </w:rPr>
      </w:pPr>
    </w:p>
    <w:p w14:paraId="3636D875" w14:textId="77777777" w:rsidR="00007BD4" w:rsidRDefault="00007BD4" w:rsidP="00007BD4">
      <w:pPr>
        <w:rPr>
          <w:sz w:val="24"/>
          <w:szCs w:val="24"/>
        </w:rPr>
      </w:pPr>
      <w:r w:rsidRPr="00007BD4">
        <w:rPr>
          <w:sz w:val="24"/>
          <w:szCs w:val="24"/>
        </w:rPr>
        <w:t>We have introduced theatre productions and Tribute bands which are proving to be very successful.</w:t>
      </w:r>
    </w:p>
    <w:p w14:paraId="7449748E" w14:textId="77777777" w:rsidR="00007BD4" w:rsidRPr="00007BD4" w:rsidRDefault="00007BD4" w:rsidP="00007BD4">
      <w:pPr>
        <w:rPr>
          <w:sz w:val="24"/>
          <w:szCs w:val="24"/>
        </w:rPr>
      </w:pPr>
    </w:p>
    <w:p w14:paraId="711AD23F" w14:textId="0246B95F" w:rsidR="00007BD4" w:rsidRDefault="00007BD4" w:rsidP="00007BD4">
      <w:pPr>
        <w:rPr>
          <w:sz w:val="24"/>
          <w:szCs w:val="24"/>
        </w:rPr>
      </w:pPr>
      <w:r w:rsidRPr="00007BD4">
        <w:rPr>
          <w:sz w:val="24"/>
          <w:szCs w:val="24"/>
        </w:rPr>
        <w:t xml:space="preserve">We still have the old favourites like the EMC club, </w:t>
      </w:r>
      <w:r w:rsidR="00D40F00" w:rsidRPr="00007BD4">
        <w:rPr>
          <w:sz w:val="24"/>
          <w:szCs w:val="24"/>
        </w:rPr>
        <w:t>Bingo,</w:t>
      </w:r>
      <w:r w:rsidRPr="00007BD4">
        <w:rPr>
          <w:sz w:val="24"/>
          <w:szCs w:val="24"/>
        </w:rPr>
        <w:t xml:space="preserve"> and Quizzes, and also have a Thursday coffee morning club.</w:t>
      </w:r>
    </w:p>
    <w:p w14:paraId="22C66721" w14:textId="77777777" w:rsidR="00007BD4" w:rsidRPr="00007BD4" w:rsidRDefault="00007BD4" w:rsidP="00007BD4">
      <w:pPr>
        <w:rPr>
          <w:sz w:val="24"/>
          <w:szCs w:val="24"/>
        </w:rPr>
      </w:pPr>
    </w:p>
    <w:p w14:paraId="2D00C19C" w14:textId="77777777" w:rsidR="00007BD4" w:rsidRDefault="00007BD4" w:rsidP="00007BD4">
      <w:pPr>
        <w:rPr>
          <w:sz w:val="24"/>
          <w:szCs w:val="24"/>
        </w:rPr>
      </w:pPr>
      <w:r w:rsidRPr="00007BD4">
        <w:rPr>
          <w:sz w:val="24"/>
          <w:szCs w:val="24"/>
        </w:rPr>
        <w:t>We continue to spend money on updating the toilet facilities and décor.</w:t>
      </w:r>
    </w:p>
    <w:p w14:paraId="33EAE7F5" w14:textId="77777777" w:rsidR="00007BD4" w:rsidRPr="00007BD4" w:rsidRDefault="00007BD4" w:rsidP="00007BD4">
      <w:pPr>
        <w:rPr>
          <w:sz w:val="24"/>
          <w:szCs w:val="24"/>
        </w:rPr>
      </w:pPr>
    </w:p>
    <w:p w14:paraId="111047EE" w14:textId="7BE50052" w:rsidR="00007BD4" w:rsidRDefault="00007BD4" w:rsidP="00007BD4">
      <w:pPr>
        <w:rPr>
          <w:sz w:val="24"/>
          <w:szCs w:val="24"/>
        </w:rPr>
      </w:pPr>
      <w:r w:rsidRPr="00007BD4">
        <w:rPr>
          <w:sz w:val="24"/>
          <w:szCs w:val="24"/>
        </w:rPr>
        <w:t xml:space="preserve">One new project is the refurbishment of the Vic Olley room, which will be available to hire as a meeting and training room, as well as for small parties and wakes etc.  The interest in this room as a meeting room and a training room is picking up pace and it will have </w:t>
      </w:r>
      <w:r w:rsidR="00D40F00">
        <w:rPr>
          <w:sz w:val="24"/>
          <w:szCs w:val="24"/>
        </w:rPr>
        <w:t>v</w:t>
      </w:r>
      <w:r w:rsidRPr="00007BD4">
        <w:rPr>
          <w:sz w:val="24"/>
          <w:szCs w:val="24"/>
        </w:rPr>
        <w:t>ideo conferencing facilities and furniture to suit that environment.</w:t>
      </w:r>
    </w:p>
    <w:p w14:paraId="60803F87" w14:textId="77777777" w:rsidR="00007BD4" w:rsidRPr="00007BD4" w:rsidRDefault="00007BD4" w:rsidP="00007BD4">
      <w:pPr>
        <w:rPr>
          <w:sz w:val="24"/>
          <w:szCs w:val="24"/>
        </w:rPr>
      </w:pPr>
    </w:p>
    <w:p w14:paraId="38A4292A" w14:textId="77777777" w:rsidR="00007BD4" w:rsidRDefault="00007BD4" w:rsidP="00007BD4">
      <w:pPr>
        <w:rPr>
          <w:sz w:val="24"/>
          <w:szCs w:val="24"/>
        </w:rPr>
      </w:pPr>
      <w:r w:rsidRPr="00007BD4">
        <w:rPr>
          <w:sz w:val="24"/>
          <w:szCs w:val="24"/>
        </w:rPr>
        <w:t>We have also replaced the cooker in the kitchen and have recently purchased an extractor hood.</w:t>
      </w:r>
    </w:p>
    <w:p w14:paraId="52DB7341" w14:textId="77777777" w:rsidR="00007BD4" w:rsidRPr="00007BD4" w:rsidRDefault="00007BD4" w:rsidP="00007BD4">
      <w:pPr>
        <w:rPr>
          <w:sz w:val="24"/>
          <w:szCs w:val="24"/>
        </w:rPr>
      </w:pPr>
    </w:p>
    <w:p w14:paraId="0CCBF07A" w14:textId="77777777" w:rsidR="00007BD4" w:rsidRPr="00007BD4" w:rsidRDefault="00007BD4" w:rsidP="00007BD4">
      <w:pPr>
        <w:rPr>
          <w:b/>
          <w:bCs/>
          <w:sz w:val="24"/>
          <w:szCs w:val="24"/>
        </w:rPr>
      </w:pPr>
      <w:r w:rsidRPr="00007BD4">
        <w:rPr>
          <w:b/>
          <w:bCs/>
          <w:sz w:val="24"/>
          <w:szCs w:val="24"/>
        </w:rPr>
        <w:t xml:space="preserve"> Our new website</w:t>
      </w:r>
    </w:p>
    <w:p w14:paraId="06D51EFD" w14:textId="484A3DCF" w:rsidR="00007BD4" w:rsidRDefault="00007BD4" w:rsidP="00007BD4">
      <w:pPr>
        <w:rPr>
          <w:sz w:val="24"/>
          <w:szCs w:val="24"/>
        </w:rPr>
      </w:pPr>
      <w:r w:rsidRPr="00007BD4">
        <w:rPr>
          <w:sz w:val="24"/>
          <w:szCs w:val="24"/>
        </w:rPr>
        <w:t>You may have seen our new website which is far easier to navigate thanks to Paul Goddard</w:t>
      </w:r>
      <w:r w:rsidR="00F1748F">
        <w:rPr>
          <w:sz w:val="24"/>
          <w:szCs w:val="24"/>
        </w:rPr>
        <w:t xml:space="preserve"> -</w:t>
      </w:r>
      <w:r w:rsidRPr="00007BD4">
        <w:rPr>
          <w:sz w:val="24"/>
          <w:szCs w:val="24"/>
        </w:rPr>
        <w:t xml:space="preserve"> please have a look.</w:t>
      </w:r>
    </w:p>
    <w:p w14:paraId="2C27F75B" w14:textId="77777777" w:rsidR="00007BD4" w:rsidRPr="00007BD4" w:rsidRDefault="00007BD4" w:rsidP="00007BD4">
      <w:pPr>
        <w:rPr>
          <w:sz w:val="24"/>
          <w:szCs w:val="24"/>
        </w:rPr>
      </w:pPr>
    </w:p>
    <w:p w14:paraId="391278E6" w14:textId="77777777" w:rsidR="00007BD4" w:rsidRPr="00007BD4" w:rsidRDefault="00007BD4" w:rsidP="00007BD4">
      <w:pPr>
        <w:rPr>
          <w:b/>
          <w:bCs/>
          <w:sz w:val="24"/>
          <w:szCs w:val="24"/>
        </w:rPr>
      </w:pPr>
      <w:r w:rsidRPr="00007BD4">
        <w:rPr>
          <w:b/>
          <w:bCs/>
          <w:sz w:val="24"/>
          <w:szCs w:val="24"/>
        </w:rPr>
        <w:t>What’s coming up for this year</w:t>
      </w:r>
    </w:p>
    <w:p w14:paraId="14B4D0BF" w14:textId="77777777" w:rsidR="00007BD4" w:rsidRDefault="00007BD4" w:rsidP="00007BD4">
      <w:pPr>
        <w:rPr>
          <w:sz w:val="24"/>
          <w:szCs w:val="24"/>
        </w:rPr>
      </w:pPr>
      <w:r w:rsidRPr="00007BD4">
        <w:rPr>
          <w:sz w:val="24"/>
          <w:szCs w:val="24"/>
        </w:rPr>
        <w:t>Seeking grants for work required.</w:t>
      </w:r>
    </w:p>
    <w:p w14:paraId="57A4A7B8" w14:textId="77777777" w:rsidR="00007BD4" w:rsidRPr="00007BD4" w:rsidRDefault="00007BD4" w:rsidP="00007BD4">
      <w:pPr>
        <w:rPr>
          <w:sz w:val="24"/>
          <w:szCs w:val="24"/>
        </w:rPr>
      </w:pPr>
    </w:p>
    <w:p w14:paraId="77B8E3E9" w14:textId="77777777" w:rsidR="00007BD4" w:rsidRDefault="00007BD4" w:rsidP="00007BD4">
      <w:pPr>
        <w:rPr>
          <w:sz w:val="24"/>
          <w:szCs w:val="24"/>
        </w:rPr>
      </w:pPr>
      <w:r w:rsidRPr="00007BD4">
        <w:rPr>
          <w:sz w:val="24"/>
          <w:szCs w:val="24"/>
        </w:rPr>
        <w:t>Offering new packages for things like wedding and Parties.</w:t>
      </w:r>
    </w:p>
    <w:p w14:paraId="70CC8D9D" w14:textId="77777777" w:rsidR="00007BD4" w:rsidRPr="00007BD4" w:rsidRDefault="00007BD4" w:rsidP="00007BD4">
      <w:pPr>
        <w:rPr>
          <w:sz w:val="24"/>
          <w:szCs w:val="24"/>
        </w:rPr>
      </w:pPr>
    </w:p>
    <w:p w14:paraId="0B0C4826" w14:textId="12C149EB" w:rsidR="00007BD4" w:rsidRDefault="00007BD4" w:rsidP="00007BD4">
      <w:pPr>
        <w:rPr>
          <w:sz w:val="24"/>
          <w:szCs w:val="24"/>
        </w:rPr>
      </w:pPr>
      <w:r w:rsidRPr="00007BD4">
        <w:rPr>
          <w:sz w:val="24"/>
          <w:szCs w:val="24"/>
        </w:rPr>
        <w:t>Offering new thing</w:t>
      </w:r>
      <w:r w:rsidR="00F1748F">
        <w:rPr>
          <w:sz w:val="24"/>
          <w:szCs w:val="24"/>
        </w:rPr>
        <w:t>s</w:t>
      </w:r>
      <w:r w:rsidRPr="00007BD4">
        <w:rPr>
          <w:sz w:val="24"/>
          <w:szCs w:val="24"/>
        </w:rPr>
        <w:t xml:space="preserve"> for the village</w:t>
      </w:r>
      <w:r w:rsidR="00F1748F">
        <w:rPr>
          <w:sz w:val="24"/>
          <w:szCs w:val="24"/>
        </w:rPr>
        <w:t>,</w:t>
      </w:r>
      <w:r w:rsidRPr="00007BD4">
        <w:rPr>
          <w:sz w:val="24"/>
          <w:szCs w:val="24"/>
        </w:rPr>
        <w:t xml:space="preserve"> like a possible man shed.</w:t>
      </w:r>
    </w:p>
    <w:p w14:paraId="2BBC8E76" w14:textId="77777777" w:rsidR="00007BD4" w:rsidRPr="00007BD4" w:rsidRDefault="00007BD4" w:rsidP="00007BD4">
      <w:pPr>
        <w:rPr>
          <w:sz w:val="24"/>
          <w:szCs w:val="24"/>
        </w:rPr>
      </w:pPr>
    </w:p>
    <w:p w14:paraId="71389FDC" w14:textId="486D01C6" w:rsidR="00007BD4" w:rsidRDefault="00007BD4" w:rsidP="00007BD4">
      <w:pPr>
        <w:rPr>
          <w:sz w:val="24"/>
          <w:szCs w:val="24"/>
        </w:rPr>
      </w:pPr>
      <w:r w:rsidRPr="00007BD4">
        <w:rPr>
          <w:sz w:val="24"/>
          <w:szCs w:val="24"/>
        </w:rPr>
        <w:t xml:space="preserve">Opening the Vic Olley room for </w:t>
      </w:r>
      <w:r w:rsidR="00F1748F">
        <w:rPr>
          <w:sz w:val="24"/>
          <w:szCs w:val="24"/>
        </w:rPr>
        <w:t>m</w:t>
      </w:r>
      <w:r w:rsidRPr="00007BD4">
        <w:rPr>
          <w:sz w:val="24"/>
          <w:szCs w:val="24"/>
        </w:rPr>
        <w:t>eeting</w:t>
      </w:r>
      <w:r w:rsidR="00F1748F">
        <w:rPr>
          <w:sz w:val="24"/>
          <w:szCs w:val="24"/>
        </w:rPr>
        <w:t>s</w:t>
      </w:r>
      <w:r w:rsidRPr="00007BD4">
        <w:rPr>
          <w:sz w:val="24"/>
          <w:szCs w:val="24"/>
        </w:rPr>
        <w:t xml:space="preserve"> and parties.</w:t>
      </w:r>
    </w:p>
    <w:p w14:paraId="7A8D6037" w14:textId="77777777" w:rsidR="00007BD4" w:rsidRPr="00007BD4" w:rsidRDefault="00007BD4" w:rsidP="00007BD4">
      <w:pPr>
        <w:rPr>
          <w:sz w:val="24"/>
          <w:szCs w:val="24"/>
        </w:rPr>
      </w:pPr>
    </w:p>
    <w:p w14:paraId="2459B4C2" w14:textId="77777777" w:rsidR="00007BD4" w:rsidRDefault="00007BD4" w:rsidP="00007BD4">
      <w:pPr>
        <w:rPr>
          <w:sz w:val="24"/>
          <w:szCs w:val="24"/>
        </w:rPr>
      </w:pPr>
      <w:r w:rsidRPr="00007BD4">
        <w:rPr>
          <w:sz w:val="24"/>
          <w:szCs w:val="24"/>
        </w:rPr>
        <w:t>Growing the Café and facilities.</w:t>
      </w:r>
    </w:p>
    <w:p w14:paraId="5394AF2A" w14:textId="77777777" w:rsidR="00007BD4" w:rsidRPr="00007BD4" w:rsidRDefault="00007BD4" w:rsidP="00007BD4">
      <w:pPr>
        <w:rPr>
          <w:sz w:val="24"/>
          <w:szCs w:val="24"/>
        </w:rPr>
      </w:pPr>
    </w:p>
    <w:p w14:paraId="20783771" w14:textId="77777777" w:rsidR="00007BD4" w:rsidRDefault="00007BD4" w:rsidP="00007BD4">
      <w:pPr>
        <w:rPr>
          <w:sz w:val="24"/>
          <w:szCs w:val="24"/>
        </w:rPr>
      </w:pPr>
      <w:r w:rsidRPr="00007BD4">
        <w:rPr>
          <w:sz w:val="24"/>
          <w:szCs w:val="24"/>
        </w:rPr>
        <w:t>Listening to villagers and seeing if there are new things we could put on.  There is just one caveat - anything we do must be in accordance with charity law and be a benefit to the charity directly.</w:t>
      </w:r>
    </w:p>
    <w:p w14:paraId="3D8A933B" w14:textId="77777777" w:rsidR="00007BD4" w:rsidRPr="00007BD4" w:rsidRDefault="00007BD4" w:rsidP="00007BD4">
      <w:pPr>
        <w:rPr>
          <w:sz w:val="24"/>
          <w:szCs w:val="24"/>
        </w:rPr>
      </w:pPr>
    </w:p>
    <w:p w14:paraId="3EF3B009" w14:textId="77777777" w:rsidR="00007BD4" w:rsidRPr="00007BD4" w:rsidRDefault="00007BD4" w:rsidP="00007BD4">
      <w:pPr>
        <w:rPr>
          <w:sz w:val="24"/>
          <w:szCs w:val="24"/>
        </w:rPr>
      </w:pPr>
      <w:r w:rsidRPr="00007BD4">
        <w:rPr>
          <w:sz w:val="24"/>
          <w:szCs w:val="24"/>
        </w:rPr>
        <w:t>Thank you for your time.  I’d like to again thank all the people who have offered their support up to now.  We have vacancies on the management committee if anyone is interested in joining us to help support our village hall.</w:t>
      </w:r>
    </w:p>
    <w:p w14:paraId="25B515C6" w14:textId="77777777" w:rsidR="00007BD4" w:rsidRPr="00007BD4" w:rsidRDefault="00007BD4" w:rsidP="00007BD4">
      <w:pPr>
        <w:rPr>
          <w:sz w:val="24"/>
          <w:szCs w:val="24"/>
        </w:rPr>
      </w:pPr>
    </w:p>
    <w:p w14:paraId="2F1111DD" w14:textId="083F0C5D" w:rsidR="00007BD4" w:rsidRPr="00007BD4" w:rsidRDefault="00007BD4" w:rsidP="00007BD4">
      <w:pPr>
        <w:rPr>
          <w:i/>
          <w:iCs/>
          <w:sz w:val="24"/>
          <w:szCs w:val="24"/>
        </w:rPr>
      </w:pPr>
      <w:r w:rsidRPr="00007BD4">
        <w:rPr>
          <w:i/>
          <w:iCs/>
          <w:sz w:val="24"/>
          <w:szCs w:val="24"/>
        </w:rPr>
        <w:t>Mark Weale</w:t>
      </w:r>
      <w:r>
        <w:rPr>
          <w:i/>
          <w:iCs/>
          <w:sz w:val="24"/>
          <w:szCs w:val="24"/>
        </w:rPr>
        <w:t>,</w:t>
      </w:r>
      <w:r w:rsidRPr="00007BD4">
        <w:rPr>
          <w:i/>
          <w:iCs/>
          <w:sz w:val="24"/>
          <w:szCs w:val="24"/>
        </w:rPr>
        <w:t xml:space="preserve"> Chairman of the Sole Trustee  </w:t>
      </w:r>
    </w:p>
    <w:p w14:paraId="658CB097" w14:textId="77777777" w:rsidR="00546507" w:rsidRPr="00007BD4" w:rsidRDefault="00546507" w:rsidP="00546507">
      <w:pPr>
        <w:rPr>
          <w:rFonts w:cstheme="minorHAnsi"/>
          <w:b/>
          <w:iCs/>
          <w:color w:val="212121"/>
          <w:spacing w:val="-1"/>
          <w:sz w:val="26"/>
          <w:szCs w:val="20"/>
        </w:rPr>
      </w:pPr>
    </w:p>
    <w:sectPr w:rsidR="00546507" w:rsidRPr="00007BD4" w:rsidSect="00F004ED">
      <w:headerReference w:type="even" r:id="rId11"/>
      <w:headerReference w:type="default" r:id="rId12"/>
      <w:footerReference w:type="even" r:id="rId13"/>
      <w:footerReference w:type="default" r:id="rId14"/>
      <w:headerReference w:type="first" r:id="rId15"/>
      <w:footerReference w:type="first" r:id="rId16"/>
      <w:type w:val="continuous"/>
      <w:pgSz w:w="11910" w:h="16840"/>
      <w:pgMar w:top="851" w:right="660" w:bottom="851"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6B08" w14:textId="77777777" w:rsidR="00E97507" w:rsidRDefault="00E97507" w:rsidP="00454CE7">
      <w:r>
        <w:separator/>
      </w:r>
    </w:p>
  </w:endnote>
  <w:endnote w:type="continuationSeparator" w:id="0">
    <w:p w14:paraId="323A8D9E" w14:textId="77777777" w:rsidR="00E97507" w:rsidRDefault="00E97507" w:rsidP="0045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AE03" w14:textId="77777777" w:rsidR="00454CE7" w:rsidRDefault="00454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F233" w14:textId="77777777" w:rsidR="00454CE7" w:rsidRDefault="00454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3CA5" w14:textId="77777777" w:rsidR="00454CE7" w:rsidRDefault="00454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EE9F" w14:textId="77777777" w:rsidR="00E97507" w:rsidRDefault="00E97507" w:rsidP="00454CE7">
      <w:r>
        <w:separator/>
      </w:r>
    </w:p>
  </w:footnote>
  <w:footnote w:type="continuationSeparator" w:id="0">
    <w:p w14:paraId="1EB87FA7" w14:textId="77777777" w:rsidR="00E97507" w:rsidRDefault="00E97507" w:rsidP="00454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593D" w14:textId="77777777" w:rsidR="00454CE7" w:rsidRDefault="00454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637867"/>
      <w:docPartObj>
        <w:docPartGallery w:val="Watermarks"/>
        <w:docPartUnique/>
      </w:docPartObj>
    </w:sdtPr>
    <w:sdtContent>
      <w:p w14:paraId="71BDAAE7" w14:textId="1DCC1F99" w:rsidR="00454CE7" w:rsidRDefault="00000000">
        <w:pPr>
          <w:pStyle w:val="Header"/>
        </w:pPr>
        <w:r>
          <w:rPr>
            <w:noProof/>
          </w:rPr>
          <w:pict w14:anchorId="73C44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BE3F" w14:textId="77777777" w:rsidR="00454CE7" w:rsidRDefault="0045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1C05"/>
    <w:multiLevelType w:val="hybridMultilevel"/>
    <w:tmpl w:val="179E77D6"/>
    <w:lvl w:ilvl="0" w:tplc="D5BE506E">
      <w:start w:val="1"/>
      <w:numFmt w:val="decimal"/>
      <w:lvlText w:val="%1."/>
      <w:lvlJc w:val="left"/>
      <w:pPr>
        <w:ind w:left="3906" w:hanging="361"/>
      </w:pPr>
      <w:rPr>
        <w:rFonts w:asciiTheme="minorHAnsi" w:eastAsia="Arial" w:hAnsiTheme="minorHAnsi" w:cstheme="minorHAnsi" w:hint="default"/>
        <w:b/>
        <w:bCs/>
        <w:color w:val="212121"/>
        <w:spacing w:val="-1"/>
        <w:sz w:val="24"/>
        <w:szCs w:val="24"/>
      </w:rPr>
    </w:lvl>
    <w:lvl w:ilvl="1" w:tplc="DEC015A2">
      <w:start w:val="1"/>
      <w:numFmt w:val="bullet"/>
      <w:lvlText w:val="•"/>
      <w:lvlJc w:val="left"/>
      <w:pPr>
        <w:ind w:left="4887" w:hanging="361"/>
      </w:pPr>
      <w:rPr>
        <w:rFonts w:hint="default"/>
      </w:rPr>
    </w:lvl>
    <w:lvl w:ilvl="2" w:tplc="69D6D8A8">
      <w:start w:val="1"/>
      <w:numFmt w:val="bullet"/>
      <w:lvlText w:val="•"/>
      <w:lvlJc w:val="left"/>
      <w:pPr>
        <w:ind w:left="5867" w:hanging="361"/>
      </w:pPr>
      <w:rPr>
        <w:rFonts w:hint="default"/>
      </w:rPr>
    </w:lvl>
    <w:lvl w:ilvl="3" w:tplc="68ACF030">
      <w:start w:val="1"/>
      <w:numFmt w:val="bullet"/>
      <w:lvlText w:val="•"/>
      <w:lvlJc w:val="left"/>
      <w:pPr>
        <w:ind w:left="6848" w:hanging="361"/>
      </w:pPr>
      <w:rPr>
        <w:rFonts w:hint="default"/>
      </w:rPr>
    </w:lvl>
    <w:lvl w:ilvl="4" w:tplc="1FB820A0">
      <w:start w:val="1"/>
      <w:numFmt w:val="bullet"/>
      <w:lvlText w:val="•"/>
      <w:lvlJc w:val="left"/>
      <w:pPr>
        <w:ind w:left="7828" w:hanging="361"/>
      </w:pPr>
      <w:rPr>
        <w:rFonts w:hint="default"/>
      </w:rPr>
    </w:lvl>
    <w:lvl w:ilvl="5" w:tplc="F29CEA9E">
      <w:start w:val="1"/>
      <w:numFmt w:val="bullet"/>
      <w:lvlText w:val="•"/>
      <w:lvlJc w:val="left"/>
      <w:pPr>
        <w:ind w:left="8809" w:hanging="361"/>
      </w:pPr>
      <w:rPr>
        <w:rFonts w:hint="default"/>
      </w:rPr>
    </w:lvl>
    <w:lvl w:ilvl="6" w:tplc="3252FE4E">
      <w:start w:val="1"/>
      <w:numFmt w:val="bullet"/>
      <w:lvlText w:val="•"/>
      <w:lvlJc w:val="left"/>
      <w:pPr>
        <w:ind w:left="9790" w:hanging="361"/>
      </w:pPr>
      <w:rPr>
        <w:rFonts w:hint="default"/>
      </w:rPr>
    </w:lvl>
    <w:lvl w:ilvl="7" w:tplc="9FAE3D7C">
      <w:start w:val="1"/>
      <w:numFmt w:val="bullet"/>
      <w:lvlText w:val="•"/>
      <w:lvlJc w:val="left"/>
      <w:pPr>
        <w:ind w:left="10770" w:hanging="361"/>
      </w:pPr>
      <w:rPr>
        <w:rFonts w:hint="default"/>
      </w:rPr>
    </w:lvl>
    <w:lvl w:ilvl="8" w:tplc="3EEE7AF8">
      <w:start w:val="1"/>
      <w:numFmt w:val="bullet"/>
      <w:lvlText w:val="•"/>
      <w:lvlJc w:val="left"/>
      <w:pPr>
        <w:ind w:left="11751" w:hanging="361"/>
      </w:pPr>
      <w:rPr>
        <w:rFonts w:hint="default"/>
      </w:rPr>
    </w:lvl>
  </w:abstractNum>
  <w:num w:numId="1" w16cid:durableId="89026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F9"/>
    <w:rsid w:val="00007BD4"/>
    <w:rsid w:val="0004240C"/>
    <w:rsid w:val="000615F9"/>
    <w:rsid w:val="000E01A1"/>
    <w:rsid w:val="002214FB"/>
    <w:rsid w:val="002D7EE0"/>
    <w:rsid w:val="002F48F1"/>
    <w:rsid w:val="00305A87"/>
    <w:rsid w:val="0033496D"/>
    <w:rsid w:val="00352B0A"/>
    <w:rsid w:val="003F77C1"/>
    <w:rsid w:val="00454CE7"/>
    <w:rsid w:val="004660BA"/>
    <w:rsid w:val="004B5469"/>
    <w:rsid w:val="004F68A6"/>
    <w:rsid w:val="005040F0"/>
    <w:rsid w:val="0051421C"/>
    <w:rsid w:val="00515605"/>
    <w:rsid w:val="0053089F"/>
    <w:rsid w:val="00546507"/>
    <w:rsid w:val="005F44FF"/>
    <w:rsid w:val="005F7A81"/>
    <w:rsid w:val="00611D74"/>
    <w:rsid w:val="006273CB"/>
    <w:rsid w:val="00636235"/>
    <w:rsid w:val="006403D7"/>
    <w:rsid w:val="006678F7"/>
    <w:rsid w:val="006E3F47"/>
    <w:rsid w:val="0070083A"/>
    <w:rsid w:val="00710A88"/>
    <w:rsid w:val="00846925"/>
    <w:rsid w:val="008702B1"/>
    <w:rsid w:val="00883D20"/>
    <w:rsid w:val="009447A1"/>
    <w:rsid w:val="009C3472"/>
    <w:rsid w:val="009C5075"/>
    <w:rsid w:val="00A60895"/>
    <w:rsid w:val="00A66571"/>
    <w:rsid w:val="00AD5A62"/>
    <w:rsid w:val="00B00690"/>
    <w:rsid w:val="00B50309"/>
    <w:rsid w:val="00B615FF"/>
    <w:rsid w:val="00B624A6"/>
    <w:rsid w:val="00BF427E"/>
    <w:rsid w:val="00C11D4E"/>
    <w:rsid w:val="00C9307A"/>
    <w:rsid w:val="00C95786"/>
    <w:rsid w:val="00CB2429"/>
    <w:rsid w:val="00CB750C"/>
    <w:rsid w:val="00CC15CD"/>
    <w:rsid w:val="00D207F6"/>
    <w:rsid w:val="00D22937"/>
    <w:rsid w:val="00D40F00"/>
    <w:rsid w:val="00DE5832"/>
    <w:rsid w:val="00E20B22"/>
    <w:rsid w:val="00E72CCD"/>
    <w:rsid w:val="00E7530A"/>
    <w:rsid w:val="00E97507"/>
    <w:rsid w:val="00EC384D"/>
    <w:rsid w:val="00F004ED"/>
    <w:rsid w:val="00F1748F"/>
    <w:rsid w:val="00F474F5"/>
    <w:rsid w:val="00FA165F"/>
    <w:rsid w:val="00FA53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43663"/>
  <w15:docId w15:val="{83385017-39CB-46AE-9B6B-363F81CE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38"/>
      <w:outlineLvl w:val="0"/>
    </w:pPr>
    <w:rPr>
      <w:rFonts w:ascii="Arial" w:eastAsia="Arial" w:hAnsi="Arial"/>
      <w:b/>
      <w:bCs/>
      <w:sz w:val="96"/>
      <w:szCs w:val="96"/>
    </w:rPr>
  </w:style>
  <w:style w:type="paragraph" w:styleId="Heading2">
    <w:name w:val="heading 2"/>
    <w:basedOn w:val="Normal"/>
    <w:uiPriority w:val="1"/>
    <w:qFormat/>
    <w:pPr>
      <w:ind w:left="100"/>
      <w:outlineLvl w:val="1"/>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
      <w:ind w:left="820" w:hanging="360"/>
    </w:pPr>
    <w:rPr>
      <w:rFonts w:ascii="Arial" w:eastAsia="Arial" w:hAnsi="Arial"/>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4CE7"/>
    <w:pPr>
      <w:tabs>
        <w:tab w:val="center" w:pos="4680"/>
        <w:tab w:val="right" w:pos="9360"/>
      </w:tabs>
    </w:pPr>
  </w:style>
  <w:style w:type="character" w:customStyle="1" w:styleId="HeaderChar">
    <w:name w:val="Header Char"/>
    <w:basedOn w:val="DefaultParagraphFont"/>
    <w:link w:val="Header"/>
    <w:uiPriority w:val="99"/>
    <w:rsid w:val="00454CE7"/>
  </w:style>
  <w:style w:type="paragraph" w:styleId="Footer">
    <w:name w:val="footer"/>
    <w:basedOn w:val="Normal"/>
    <w:link w:val="FooterChar"/>
    <w:uiPriority w:val="99"/>
    <w:unhideWhenUsed/>
    <w:rsid w:val="00454CE7"/>
    <w:pPr>
      <w:tabs>
        <w:tab w:val="center" w:pos="4680"/>
        <w:tab w:val="right" w:pos="9360"/>
      </w:tabs>
    </w:pPr>
  </w:style>
  <w:style w:type="character" w:customStyle="1" w:styleId="FooterChar">
    <w:name w:val="Footer Char"/>
    <w:basedOn w:val="DefaultParagraphFont"/>
    <w:link w:val="Footer"/>
    <w:uiPriority w:val="99"/>
    <w:rsid w:val="00454CE7"/>
  </w:style>
  <w:style w:type="table" w:styleId="TableGrid">
    <w:name w:val="Table Grid"/>
    <w:basedOn w:val="TableNormal"/>
    <w:uiPriority w:val="59"/>
    <w:rsid w:val="00C95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7353">
      <w:bodyDiv w:val="1"/>
      <w:marLeft w:val="0"/>
      <w:marRight w:val="0"/>
      <w:marTop w:val="0"/>
      <w:marBottom w:val="0"/>
      <w:divBdr>
        <w:top w:val="none" w:sz="0" w:space="0" w:color="auto"/>
        <w:left w:val="none" w:sz="0" w:space="0" w:color="auto"/>
        <w:bottom w:val="none" w:sz="0" w:space="0" w:color="auto"/>
        <w:right w:val="none" w:sz="0" w:space="0" w:color="auto"/>
      </w:divBdr>
      <w:divsChild>
        <w:div w:id="753168534">
          <w:marLeft w:val="0"/>
          <w:marRight w:val="0"/>
          <w:marTop w:val="0"/>
          <w:marBottom w:val="0"/>
          <w:divBdr>
            <w:top w:val="none" w:sz="0" w:space="0" w:color="auto"/>
            <w:left w:val="none" w:sz="0" w:space="0" w:color="auto"/>
            <w:bottom w:val="none" w:sz="0" w:space="0" w:color="auto"/>
            <w:right w:val="none" w:sz="0" w:space="0" w:color="auto"/>
          </w:divBdr>
        </w:div>
        <w:div w:id="1136220673">
          <w:marLeft w:val="0"/>
          <w:marRight w:val="0"/>
          <w:marTop w:val="0"/>
          <w:marBottom w:val="0"/>
          <w:divBdr>
            <w:top w:val="none" w:sz="0" w:space="0" w:color="auto"/>
            <w:left w:val="none" w:sz="0" w:space="0" w:color="auto"/>
            <w:bottom w:val="none" w:sz="0" w:space="0" w:color="auto"/>
            <w:right w:val="none" w:sz="0" w:space="0" w:color="auto"/>
          </w:divBdr>
        </w:div>
      </w:divsChild>
    </w:div>
    <w:div w:id="378018799">
      <w:bodyDiv w:val="1"/>
      <w:marLeft w:val="0"/>
      <w:marRight w:val="0"/>
      <w:marTop w:val="0"/>
      <w:marBottom w:val="0"/>
      <w:divBdr>
        <w:top w:val="none" w:sz="0" w:space="0" w:color="auto"/>
        <w:left w:val="none" w:sz="0" w:space="0" w:color="auto"/>
        <w:bottom w:val="none" w:sz="0" w:space="0" w:color="auto"/>
        <w:right w:val="none" w:sz="0" w:space="0" w:color="auto"/>
      </w:divBdr>
      <w:divsChild>
        <w:div w:id="1388914985">
          <w:marLeft w:val="0"/>
          <w:marRight w:val="0"/>
          <w:marTop w:val="0"/>
          <w:marBottom w:val="0"/>
          <w:divBdr>
            <w:top w:val="none" w:sz="0" w:space="0" w:color="auto"/>
            <w:left w:val="none" w:sz="0" w:space="0" w:color="auto"/>
            <w:bottom w:val="none" w:sz="0" w:space="0" w:color="auto"/>
            <w:right w:val="none" w:sz="0" w:space="0" w:color="auto"/>
          </w:divBdr>
        </w:div>
        <w:div w:id="7600269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79D69-6512-4738-A044-D181CB5C009E}">
  <ds:schemaRefs>
    <ds:schemaRef ds:uri="http://schemas.microsoft.com/sharepoint/v3/contenttype/forms"/>
  </ds:schemaRefs>
</ds:datastoreItem>
</file>

<file path=customXml/itemProps2.xml><?xml version="1.0" encoding="utf-8"?>
<ds:datastoreItem xmlns:ds="http://schemas.openxmlformats.org/officeDocument/2006/customXml" ds:itemID="{08524162-31E0-4EAE-B7BC-94B36A57B6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73E7F7-79A4-4C19-A52F-DE9FF80937EE}">
  <ds:schemaRefs>
    <ds:schemaRef ds:uri="http://schemas.openxmlformats.org/officeDocument/2006/bibliography"/>
  </ds:schemaRefs>
</ds:datastoreItem>
</file>

<file path=customXml/itemProps4.xml><?xml version="1.0" encoding="utf-8"?>
<ds:datastoreItem xmlns:ds="http://schemas.openxmlformats.org/officeDocument/2006/customXml" ds:itemID="{0C7D696A-DEF4-4690-A97F-0B85B6735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1340</Words>
  <Characters>7640</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Minutes</vt:lpstr>
    </vt:vector>
  </TitlesOfParts>
  <Company>Microsoft</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Appleby</dc:creator>
  <cp:lastModifiedBy>Sarah Gaeta</cp:lastModifiedBy>
  <cp:revision>36</cp:revision>
  <cp:lastPrinted>2020-11-23T11:05:00Z</cp:lastPrinted>
  <dcterms:created xsi:type="dcterms:W3CDTF">2022-08-11T11:36:00Z</dcterms:created>
  <dcterms:modified xsi:type="dcterms:W3CDTF">2022-08-11T12:07:00Z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2015-09-13T00:00:00Z</vt:filetime>
  </property>
  <property fmtid="{D5CDD505-2E9C-101B-9397-08002B2CF9AE}" pid="3" name="LastSaved">
    <vt:filetime>2016-03-17T00:00:00Z</vt:filetime>
  </property>
  <property fmtid="{D5CDD505-2E9C-101B-9397-08002B2CF9AE}" pid="4" name="ContentTypeId">
    <vt:lpwstr>0x0101009159C68D050AFE4497B2AB59E3742060</vt:lpwstr>
  </property>
</Properties>
</file>